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5AE8" w14:textId="77777777" w:rsidR="008F0C07" w:rsidRDefault="008F0C07" w:rsidP="00E8411F">
      <w:pPr>
        <w:widowControl w:val="0"/>
        <w:spacing w:before="120"/>
        <w:rPr>
          <w:rFonts w:ascii="Arial Narrow" w:hAnsi="Arial Narrow" w:cs="Arial"/>
          <w:sz w:val="24"/>
          <w:szCs w:val="24"/>
        </w:rPr>
      </w:pPr>
      <w:bookmarkStart w:id="0" w:name="_GoBack"/>
      <w:bookmarkEnd w:id="0"/>
    </w:p>
    <w:p w14:paraId="1920C79B" w14:textId="77777777" w:rsidR="00E8411F" w:rsidRDefault="00E8411F" w:rsidP="00E8411F">
      <w:pPr>
        <w:pStyle w:val="Ttulo"/>
        <w:spacing w:line="360" w:lineRule="auto"/>
        <w:rPr>
          <w:rFonts w:ascii="Arial" w:hAnsi="Arial" w:cs="Arial"/>
          <w:b/>
          <w:bCs/>
          <w:sz w:val="22"/>
          <w:szCs w:val="22"/>
          <w:u w:val="single"/>
        </w:rPr>
      </w:pPr>
      <w:r>
        <w:rPr>
          <w:rFonts w:ascii="Arial" w:hAnsi="Arial" w:cs="Arial"/>
          <w:b/>
          <w:bCs/>
          <w:sz w:val="22"/>
          <w:szCs w:val="22"/>
          <w:u w:val="single"/>
        </w:rPr>
        <w:t>ANEXO III</w:t>
      </w:r>
    </w:p>
    <w:p w14:paraId="19963C15" w14:textId="77777777" w:rsidR="00E8411F" w:rsidRPr="00136E63" w:rsidRDefault="00E8411F" w:rsidP="00E8411F">
      <w:pPr>
        <w:pStyle w:val="Ttulo"/>
        <w:spacing w:line="360" w:lineRule="auto"/>
        <w:rPr>
          <w:rFonts w:ascii="Arial" w:hAnsi="Arial" w:cs="Arial"/>
          <w:b/>
          <w:bCs/>
          <w:sz w:val="22"/>
          <w:szCs w:val="22"/>
          <w:u w:val="single"/>
        </w:rPr>
      </w:pPr>
    </w:p>
    <w:p w14:paraId="338BC301" w14:textId="77777777" w:rsidR="00E8411F" w:rsidRDefault="00E8411F" w:rsidP="00E8411F">
      <w:pPr>
        <w:tabs>
          <w:tab w:val="center" w:pos="5732"/>
        </w:tabs>
        <w:spacing w:line="360" w:lineRule="auto"/>
        <w:jc w:val="center"/>
        <w:rPr>
          <w:rFonts w:ascii="Arial" w:hAnsi="Arial" w:cs="Arial"/>
          <w:sz w:val="40"/>
          <w:szCs w:val="40"/>
          <w:u w:val="single"/>
          <w:lang w:val="es-ES_tradnl"/>
        </w:rPr>
      </w:pPr>
      <w:r w:rsidRPr="000454BA">
        <w:rPr>
          <w:rFonts w:ascii="Arial" w:hAnsi="Arial" w:cs="Arial"/>
          <w:sz w:val="40"/>
          <w:szCs w:val="40"/>
          <w:u w:val="single"/>
          <w:lang w:val="es-ES_tradnl"/>
        </w:rPr>
        <w:t>PLIEGO DE CONDICIONES TÉCNICAS</w:t>
      </w:r>
    </w:p>
    <w:p w14:paraId="13C4BAE2" w14:textId="77777777" w:rsidR="00E8411F" w:rsidRDefault="00E8411F" w:rsidP="00E8411F">
      <w:pPr>
        <w:tabs>
          <w:tab w:val="center" w:pos="5732"/>
        </w:tabs>
        <w:spacing w:line="360" w:lineRule="auto"/>
        <w:jc w:val="center"/>
        <w:rPr>
          <w:rFonts w:ascii="Arial" w:hAnsi="Arial" w:cs="Arial"/>
          <w:sz w:val="40"/>
          <w:szCs w:val="40"/>
          <w:u w:val="single"/>
          <w:lang w:val="es-ES_tradnl"/>
        </w:rPr>
      </w:pPr>
    </w:p>
    <w:p w14:paraId="7D422872" w14:textId="4F7070DA" w:rsidR="00E8411F" w:rsidRDefault="00E8411F" w:rsidP="00E8411F">
      <w:pPr>
        <w:tabs>
          <w:tab w:val="center" w:pos="5732"/>
        </w:tabs>
        <w:spacing w:line="360" w:lineRule="auto"/>
        <w:rPr>
          <w:rFonts w:ascii="Arial" w:hAnsi="Arial" w:cs="Arial"/>
          <w:b/>
          <w:sz w:val="22"/>
          <w:szCs w:val="22"/>
          <w:u w:val="single"/>
          <w:lang w:val="es-ES_tradnl"/>
        </w:rPr>
      </w:pPr>
      <w:r>
        <w:rPr>
          <w:rFonts w:ascii="Arial" w:hAnsi="Arial" w:cs="Arial"/>
          <w:b/>
          <w:sz w:val="22"/>
          <w:szCs w:val="22"/>
          <w:u w:val="single"/>
          <w:lang w:val="es-ES_tradnl"/>
        </w:rPr>
        <w:t>EXPEDIENTE  Nº:</w:t>
      </w:r>
      <w:r w:rsidR="00E34579">
        <w:rPr>
          <w:rFonts w:ascii="Arial" w:hAnsi="Arial" w:cs="Arial"/>
          <w:sz w:val="22"/>
          <w:szCs w:val="22"/>
          <w:lang w:val="es-ES_tradnl"/>
        </w:rPr>
        <w:t xml:space="preserve"> 4646</w:t>
      </w:r>
      <w:r w:rsidRPr="000454BA">
        <w:rPr>
          <w:rFonts w:ascii="Arial" w:hAnsi="Arial" w:cs="Arial"/>
          <w:sz w:val="22"/>
          <w:szCs w:val="22"/>
          <w:lang w:val="es-ES_tradnl"/>
        </w:rPr>
        <w:t>-MGyJ-2022.</w:t>
      </w:r>
    </w:p>
    <w:p w14:paraId="6E168E07" w14:textId="787443F1" w:rsidR="00E8411F" w:rsidRDefault="00E8411F" w:rsidP="00E8411F">
      <w:pPr>
        <w:tabs>
          <w:tab w:val="center" w:pos="5732"/>
        </w:tabs>
        <w:spacing w:line="360" w:lineRule="auto"/>
        <w:jc w:val="both"/>
        <w:rPr>
          <w:rFonts w:ascii="Arial" w:hAnsi="Arial" w:cs="Arial"/>
          <w:sz w:val="22"/>
          <w:szCs w:val="22"/>
          <w:lang w:val="es-ES_tradnl"/>
        </w:rPr>
      </w:pPr>
      <w:r w:rsidRPr="000454BA">
        <w:rPr>
          <w:rFonts w:ascii="Arial" w:hAnsi="Arial" w:cs="Arial"/>
          <w:b/>
          <w:sz w:val="22"/>
          <w:szCs w:val="22"/>
          <w:u w:val="single"/>
          <w:lang w:val="es-ES_tradnl"/>
        </w:rPr>
        <w:t>OBJETO:</w:t>
      </w:r>
      <w:r w:rsidRPr="000454BA">
        <w:rPr>
          <w:rFonts w:ascii="Arial" w:hAnsi="Arial" w:cs="Arial"/>
          <w:sz w:val="22"/>
          <w:szCs w:val="22"/>
          <w:lang w:val="es-ES_tradnl"/>
        </w:rPr>
        <w:t xml:space="preserve"> </w:t>
      </w:r>
      <w:r w:rsidRPr="00E8411F">
        <w:rPr>
          <w:rFonts w:ascii="Arial" w:hAnsi="Arial" w:cs="Arial"/>
          <w:sz w:val="22"/>
          <w:szCs w:val="22"/>
          <w:lang w:val="es-ES_tradnl"/>
        </w:rPr>
        <w:t>Contratación de Servicios de Relacionamiento y de Gestión de Registros</w:t>
      </w:r>
      <w:r>
        <w:rPr>
          <w:rFonts w:ascii="Arial" w:hAnsi="Arial" w:cs="Arial"/>
          <w:sz w:val="22"/>
          <w:szCs w:val="22"/>
          <w:lang w:val="es-ES_tradnl"/>
        </w:rPr>
        <w:t>.</w:t>
      </w:r>
    </w:p>
    <w:p w14:paraId="7253A30B" w14:textId="55F8C611" w:rsidR="00E8411F" w:rsidRPr="000454BA" w:rsidRDefault="00E8411F" w:rsidP="00E8411F">
      <w:pPr>
        <w:tabs>
          <w:tab w:val="center" w:pos="5732"/>
        </w:tabs>
        <w:spacing w:line="360" w:lineRule="auto"/>
        <w:jc w:val="both"/>
        <w:rPr>
          <w:rFonts w:ascii="Arial" w:hAnsi="Arial" w:cs="Arial"/>
          <w:sz w:val="22"/>
          <w:szCs w:val="22"/>
          <w:lang w:val="es-ES_tradnl"/>
        </w:rPr>
      </w:pPr>
      <w:r w:rsidRPr="000454BA">
        <w:rPr>
          <w:rFonts w:ascii="Arial" w:hAnsi="Arial" w:cs="Arial"/>
          <w:b/>
          <w:sz w:val="22"/>
          <w:szCs w:val="22"/>
          <w:u w:val="single"/>
          <w:lang w:val="es-ES_tradnl"/>
        </w:rPr>
        <w:t>DESTINO:</w:t>
      </w:r>
      <w:r>
        <w:rPr>
          <w:rFonts w:ascii="Arial" w:hAnsi="Arial" w:cs="Arial"/>
          <w:sz w:val="22"/>
          <w:szCs w:val="22"/>
          <w:lang w:val="es-ES_tradnl"/>
        </w:rPr>
        <w:t xml:space="preserve"> Dirección General del Registro Civil y Capacidad de las Personas, Dirección General del Registro de la Propiedad e Inmueble e Inspección General de Justicia.-</w:t>
      </w:r>
    </w:p>
    <w:p w14:paraId="0DA2CA9F" w14:textId="77777777" w:rsidR="00E8411F" w:rsidRDefault="00E8411F" w:rsidP="00E8411F">
      <w:pPr>
        <w:tabs>
          <w:tab w:val="center" w:pos="5732"/>
        </w:tabs>
        <w:spacing w:line="360" w:lineRule="auto"/>
        <w:jc w:val="both"/>
        <w:rPr>
          <w:rFonts w:ascii="Arial" w:hAnsi="Arial" w:cs="Arial"/>
          <w:sz w:val="22"/>
          <w:szCs w:val="22"/>
          <w:lang w:val="es-ES_tradnl"/>
        </w:rPr>
      </w:pPr>
      <w:r>
        <w:rPr>
          <w:rFonts w:ascii="Arial" w:hAnsi="Arial" w:cs="Arial"/>
          <w:b/>
          <w:sz w:val="22"/>
          <w:szCs w:val="22"/>
          <w:u w:val="single"/>
          <w:lang w:val="es-ES_tradnl"/>
        </w:rPr>
        <w:t>ORGANISMO</w:t>
      </w:r>
      <w:r>
        <w:rPr>
          <w:rFonts w:ascii="Arial" w:hAnsi="Arial" w:cs="Arial"/>
          <w:b/>
          <w:sz w:val="22"/>
          <w:szCs w:val="22"/>
          <w:lang w:val="es-ES_tradnl"/>
        </w:rPr>
        <w:t xml:space="preserve">: </w:t>
      </w:r>
      <w:r w:rsidRPr="000454BA">
        <w:rPr>
          <w:rFonts w:ascii="Arial" w:hAnsi="Arial" w:cs="Arial"/>
          <w:sz w:val="22"/>
          <w:szCs w:val="22"/>
          <w:lang w:val="es-ES_tradnl"/>
        </w:rPr>
        <w:t xml:space="preserve">Ministerio de Gobierno y Justicia de la Provincia del Chubut. </w:t>
      </w:r>
    </w:p>
    <w:p w14:paraId="1A6EA0BF" w14:textId="1E5C0E4E" w:rsidR="008F0C07" w:rsidRDefault="008F0C07" w:rsidP="00E8411F">
      <w:pPr>
        <w:spacing w:before="120"/>
        <w:rPr>
          <w:rFonts w:ascii="Arial Narrow" w:hAnsi="Arial Narrow" w:cs="Arial"/>
          <w:b/>
          <w:sz w:val="24"/>
          <w:szCs w:val="24"/>
          <w:u w:val="single"/>
        </w:rPr>
      </w:pPr>
    </w:p>
    <w:p w14:paraId="21197317" w14:textId="77777777" w:rsidR="008F0C07" w:rsidRDefault="005B2AB1">
      <w:pPr>
        <w:spacing w:before="120"/>
        <w:jc w:val="center"/>
        <w:rPr>
          <w:rFonts w:ascii="Arial Narrow" w:hAnsi="Arial Narrow" w:cs="Arial"/>
          <w:b/>
          <w:sz w:val="24"/>
          <w:szCs w:val="24"/>
          <w:u w:val="single"/>
        </w:rPr>
      </w:pPr>
      <w:r>
        <w:rPr>
          <w:rFonts w:ascii="Arial Narrow" w:hAnsi="Arial Narrow" w:cs="Arial"/>
          <w:b/>
          <w:sz w:val="24"/>
          <w:szCs w:val="24"/>
          <w:u w:val="single"/>
        </w:rPr>
        <w:t>PLIEGO DE CONDICIONES TÉCNICAS</w:t>
      </w:r>
    </w:p>
    <w:p w14:paraId="6860F991" w14:textId="77777777" w:rsidR="008F0C07" w:rsidRDefault="008F0C07">
      <w:pPr>
        <w:spacing w:before="120"/>
        <w:rPr>
          <w:rFonts w:ascii="Arial Narrow" w:hAnsi="Arial Narrow" w:cs="Arial"/>
          <w:b/>
          <w:sz w:val="24"/>
          <w:szCs w:val="24"/>
          <w:u w:val="single"/>
        </w:rPr>
      </w:pPr>
    </w:p>
    <w:p w14:paraId="6B532310" w14:textId="77777777" w:rsidR="008F0C07" w:rsidRDefault="005B2AB1">
      <w:pPr>
        <w:spacing w:before="120"/>
        <w:jc w:val="both"/>
        <w:rPr>
          <w:rFonts w:ascii="Arial Narrow" w:hAnsi="Arial Narrow" w:cs="Arial"/>
          <w:b/>
          <w:sz w:val="24"/>
          <w:szCs w:val="24"/>
          <w:u w:val="single"/>
        </w:rPr>
      </w:pPr>
      <w:r>
        <w:rPr>
          <w:rFonts w:ascii="Arial Narrow" w:hAnsi="Arial Narrow" w:cs="Arial"/>
          <w:b/>
          <w:sz w:val="24"/>
          <w:szCs w:val="24"/>
          <w:u w:val="single"/>
        </w:rPr>
        <w:t>1.- DESCRIPCIÓN DEL BIEN O SERVICIO A CONTRATAR:</w:t>
      </w:r>
    </w:p>
    <w:p w14:paraId="6F751286" w14:textId="77777777" w:rsidR="008F0C07" w:rsidRDefault="008F0C07">
      <w:pPr>
        <w:spacing w:before="120"/>
        <w:jc w:val="both"/>
        <w:rPr>
          <w:rFonts w:ascii="Arial Narrow" w:hAnsi="Arial Narrow" w:cs="Arial"/>
          <w:b/>
          <w:sz w:val="24"/>
          <w:szCs w:val="24"/>
          <w:u w:val="single"/>
        </w:rPr>
      </w:pPr>
    </w:p>
    <w:p w14:paraId="2F2E53E5" w14:textId="213DF0EF" w:rsidR="00A744FD" w:rsidRDefault="001E2C67" w:rsidP="00A744FD">
      <w:pPr>
        <w:jc w:val="both"/>
        <w:rPr>
          <w:rFonts w:ascii="Arial Narrow" w:hAnsi="Arial Narrow" w:cs="Arial"/>
          <w:sz w:val="24"/>
          <w:szCs w:val="24"/>
        </w:rPr>
      </w:pPr>
      <w:r>
        <w:rPr>
          <w:rFonts w:ascii="Arial Narrow" w:eastAsia="MS Mincho" w:hAnsi="Arial Narrow" w:cs="Arial"/>
          <w:sz w:val="24"/>
          <w:szCs w:val="24"/>
        </w:rPr>
        <w:t xml:space="preserve">El </w:t>
      </w:r>
      <w:r w:rsidRPr="001E2C67">
        <w:rPr>
          <w:rFonts w:ascii="Arial Narrow" w:eastAsia="MS Mincho" w:hAnsi="Arial Narrow" w:cs="Arial"/>
          <w:sz w:val="24"/>
          <w:szCs w:val="24"/>
        </w:rPr>
        <w:t>MINISTERIO DE GOBIERNO Y JUSTICIA</w:t>
      </w:r>
      <w:r w:rsidR="005B2AB1">
        <w:rPr>
          <w:rFonts w:ascii="Arial Narrow" w:eastAsia="MS Mincho" w:hAnsi="Arial Narrow" w:cs="Arial"/>
          <w:sz w:val="24"/>
          <w:szCs w:val="24"/>
        </w:rPr>
        <w:t xml:space="preserve"> de la Provincia de Chubut tramita la</w:t>
      </w:r>
      <w:r w:rsidR="005B2AB1">
        <w:t xml:space="preserve"> </w:t>
      </w:r>
      <w:r w:rsidR="00F85396" w:rsidRPr="00F85396">
        <w:rPr>
          <w:rFonts w:ascii="Arial Narrow" w:hAnsi="Arial Narrow" w:cs="Arial"/>
          <w:sz w:val="24"/>
          <w:szCs w:val="24"/>
        </w:rPr>
        <w:t xml:space="preserve">Contratación de </w:t>
      </w:r>
      <w:r w:rsidR="002C3518">
        <w:rPr>
          <w:rFonts w:ascii="Arial Narrow" w:hAnsi="Arial Narrow" w:cs="Arial"/>
          <w:bCs/>
          <w:sz w:val="24"/>
          <w:szCs w:val="24"/>
        </w:rPr>
        <w:t xml:space="preserve">un </w:t>
      </w:r>
      <w:r w:rsidR="00987185">
        <w:rPr>
          <w:rFonts w:ascii="Arial Narrow" w:hAnsi="Arial Narrow" w:cs="Arial"/>
          <w:bCs/>
          <w:sz w:val="24"/>
          <w:szCs w:val="24"/>
        </w:rPr>
        <w:t>Servicio de Relacionamiento y de Gestión de Registros</w:t>
      </w:r>
      <w:r w:rsidR="00215548">
        <w:rPr>
          <w:rFonts w:ascii="Arial Narrow" w:hAnsi="Arial Narrow" w:cs="Arial"/>
          <w:sz w:val="24"/>
          <w:szCs w:val="24"/>
        </w:rPr>
        <w:t xml:space="preserve"> </w:t>
      </w:r>
      <w:r w:rsidR="005E3055">
        <w:rPr>
          <w:rFonts w:ascii="Arial Narrow" w:hAnsi="Arial Narrow" w:cs="Arial"/>
          <w:sz w:val="24"/>
          <w:szCs w:val="24"/>
        </w:rPr>
        <w:t xml:space="preserve">para uso del Ministerio </w:t>
      </w:r>
      <w:r w:rsidR="00215548">
        <w:rPr>
          <w:rFonts w:ascii="Arial Narrow" w:hAnsi="Arial Narrow" w:cs="Arial"/>
          <w:sz w:val="24"/>
          <w:szCs w:val="24"/>
        </w:rPr>
        <w:t>compuesto de:</w:t>
      </w:r>
    </w:p>
    <w:p w14:paraId="3AB14045" w14:textId="77777777" w:rsidR="008F0C07" w:rsidRDefault="008F0C07">
      <w:pPr>
        <w:jc w:val="both"/>
        <w:rPr>
          <w:rFonts w:ascii="Arial Narrow" w:eastAsia="MS Mincho" w:hAnsi="Arial Narrow" w:cs="Arial"/>
          <w:sz w:val="24"/>
          <w:szCs w:val="24"/>
        </w:rPr>
      </w:pPr>
    </w:p>
    <w:p w14:paraId="547EAB12" w14:textId="77777777" w:rsidR="003605B0" w:rsidRDefault="003605B0" w:rsidP="003605B0">
      <w:pPr>
        <w:pStyle w:val="Prrafodelista"/>
        <w:spacing w:before="120"/>
        <w:ind w:left="0"/>
        <w:jc w:val="both"/>
        <w:rPr>
          <w:rFonts w:ascii="Arial Narrow" w:hAnsi="Arial Narrow" w:cs="Arial"/>
          <w:bCs/>
          <w:sz w:val="24"/>
          <w:szCs w:val="24"/>
        </w:rPr>
      </w:pPr>
      <w:bookmarkStart w:id="1" w:name="_Hlk118124111"/>
      <w:bookmarkStart w:id="2" w:name="_Hlk118205166"/>
      <w:bookmarkStart w:id="3" w:name="_Hlk109994833"/>
      <w:r>
        <w:rPr>
          <w:rFonts w:ascii="Arial Narrow" w:hAnsi="Arial Narrow" w:cs="Arial"/>
          <w:b/>
          <w:sz w:val="24"/>
          <w:szCs w:val="24"/>
          <w:u w:val="single"/>
        </w:rPr>
        <w:t>ÍTEM 1</w:t>
      </w:r>
      <w:r>
        <w:rPr>
          <w:rFonts w:ascii="Arial Narrow" w:hAnsi="Arial Narrow" w:cs="Arial"/>
          <w:b/>
          <w:sz w:val="24"/>
          <w:szCs w:val="24"/>
        </w:rPr>
        <w:t>:</w:t>
      </w:r>
      <w:r>
        <w:rPr>
          <w:rFonts w:ascii="Arial Narrow" w:hAnsi="Arial Narrow" w:cs="Arial"/>
          <w:sz w:val="24"/>
          <w:szCs w:val="24"/>
        </w:rPr>
        <w:t xml:space="preserve"> Una solución de captura de casos</w:t>
      </w:r>
      <w:r>
        <w:rPr>
          <w:rFonts w:ascii="Arial Narrow" w:hAnsi="Arial Narrow" w:cs="Arial"/>
          <w:bCs/>
          <w:sz w:val="24"/>
          <w:szCs w:val="24"/>
        </w:rPr>
        <w:t>, compuesto por:</w:t>
      </w:r>
    </w:p>
    <w:p w14:paraId="1A75C60E" w14:textId="77777777"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1.1.- </w:t>
      </w:r>
      <w:bookmarkStart w:id="4" w:name="_Hlk117596590"/>
      <w:r w:rsidRPr="0089717E">
        <w:rPr>
          <w:rFonts w:ascii="Arial Narrow" w:hAnsi="Arial Narrow" w:cs="Arial"/>
          <w:bCs/>
          <w:sz w:val="24"/>
          <w:szCs w:val="24"/>
        </w:rPr>
        <w:t>Un servicio de configuración, parametrización y puesta en marcha de un sistema de captura de casos.</w:t>
      </w:r>
      <w:bookmarkEnd w:id="4"/>
    </w:p>
    <w:p w14:paraId="333BCBDF" w14:textId="77777777"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1.2.- Un servicio mensual por consumo variable en comunicaciones multicanal.</w:t>
      </w:r>
    </w:p>
    <w:p w14:paraId="1808FA1D" w14:textId="4F306FE9"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1.3.- </w:t>
      </w:r>
      <w:r w:rsidR="002C5870">
        <w:rPr>
          <w:rFonts w:ascii="Arial Narrow" w:hAnsi="Arial Narrow" w:cs="Arial"/>
          <w:bCs/>
          <w:sz w:val="24"/>
          <w:szCs w:val="24"/>
        </w:rPr>
        <w:t>Servicios Gestionados mensuales para el</w:t>
      </w:r>
      <w:r w:rsidR="002C5870" w:rsidRPr="0089717E">
        <w:rPr>
          <w:rFonts w:ascii="Arial Narrow" w:hAnsi="Arial Narrow" w:cs="Arial"/>
          <w:bCs/>
          <w:sz w:val="24"/>
          <w:szCs w:val="24"/>
        </w:rPr>
        <w:t xml:space="preserve"> </w:t>
      </w:r>
      <w:r w:rsidRPr="0089717E">
        <w:rPr>
          <w:rFonts w:ascii="Arial Narrow" w:hAnsi="Arial Narrow" w:cs="Arial"/>
          <w:bCs/>
          <w:sz w:val="24"/>
          <w:szCs w:val="24"/>
        </w:rPr>
        <w:t>sistema de captura de casos</w:t>
      </w:r>
      <w:r>
        <w:rPr>
          <w:rFonts w:ascii="Arial Narrow" w:hAnsi="Arial Narrow" w:cs="Arial"/>
          <w:bCs/>
          <w:sz w:val="24"/>
          <w:szCs w:val="24"/>
        </w:rPr>
        <w:t>.</w:t>
      </w:r>
    </w:p>
    <w:p w14:paraId="2B6FE4AE" w14:textId="77777777" w:rsidR="003605B0" w:rsidRDefault="003605B0" w:rsidP="003605B0">
      <w:pPr>
        <w:pStyle w:val="Prrafodelista"/>
        <w:spacing w:before="120"/>
        <w:ind w:left="0"/>
        <w:jc w:val="both"/>
        <w:rPr>
          <w:rFonts w:ascii="Arial Narrow" w:hAnsi="Arial Narrow" w:cs="Arial"/>
          <w:bCs/>
          <w:sz w:val="24"/>
          <w:szCs w:val="24"/>
        </w:rPr>
      </w:pPr>
    </w:p>
    <w:p w14:paraId="7EA4BF40" w14:textId="77777777" w:rsidR="003605B0" w:rsidRDefault="003605B0" w:rsidP="003605B0">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ÍTEM 2:</w:t>
      </w:r>
      <w:r>
        <w:rPr>
          <w:rFonts w:ascii="Arial Narrow" w:hAnsi="Arial Narrow" w:cs="Arial"/>
          <w:bCs/>
          <w:sz w:val="24"/>
          <w:szCs w:val="24"/>
        </w:rPr>
        <w:t xml:space="preserve"> Una solución de seguimiento de casos, compuesto por:</w:t>
      </w:r>
    </w:p>
    <w:p w14:paraId="1149E480" w14:textId="7D9D4D89"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2.1.- </w:t>
      </w:r>
      <w:r w:rsidRPr="0089717E">
        <w:rPr>
          <w:rFonts w:ascii="Arial Narrow" w:hAnsi="Arial Narrow" w:cs="Arial"/>
          <w:bCs/>
          <w:sz w:val="24"/>
          <w:szCs w:val="24"/>
        </w:rPr>
        <w:t xml:space="preserve">Un servicio de configuración, parametrización y puesta en marcha de un sistema </w:t>
      </w:r>
      <w:r w:rsidR="00745A22">
        <w:rPr>
          <w:rFonts w:ascii="Arial Narrow" w:hAnsi="Arial Narrow" w:cs="Arial"/>
          <w:bCs/>
          <w:sz w:val="24"/>
          <w:szCs w:val="24"/>
        </w:rPr>
        <w:t xml:space="preserve">de </w:t>
      </w:r>
      <w:r w:rsidRPr="0089717E">
        <w:rPr>
          <w:rFonts w:ascii="Arial Narrow" w:hAnsi="Arial Narrow" w:cs="Arial"/>
          <w:bCs/>
          <w:sz w:val="24"/>
          <w:szCs w:val="24"/>
        </w:rPr>
        <w:t>seguimiento de casos.</w:t>
      </w:r>
    </w:p>
    <w:p w14:paraId="1C346F57" w14:textId="2856CB26" w:rsidR="005355FB" w:rsidRDefault="00FE1C23"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2.2.- Un servicio mensual por consumo variable en </w:t>
      </w:r>
      <w:r w:rsidR="009D2432">
        <w:rPr>
          <w:rFonts w:ascii="Arial Narrow" w:hAnsi="Arial Narrow" w:cs="Arial"/>
          <w:bCs/>
          <w:sz w:val="24"/>
          <w:szCs w:val="24"/>
        </w:rPr>
        <w:t xml:space="preserve">cantidad </w:t>
      </w:r>
      <w:r w:rsidR="00974738">
        <w:rPr>
          <w:rFonts w:ascii="Arial Narrow" w:hAnsi="Arial Narrow" w:cs="Arial"/>
          <w:bCs/>
          <w:sz w:val="24"/>
          <w:szCs w:val="24"/>
        </w:rPr>
        <w:t xml:space="preserve">de </w:t>
      </w:r>
      <w:r>
        <w:rPr>
          <w:rFonts w:ascii="Arial Narrow" w:hAnsi="Arial Narrow" w:cs="Arial"/>
          <w:bCs/>
          <w:sz w:val="24"/>
          <w:szCs w:val="24"/>
        </w:rPr>
        <w:t>usuarios.</w:t>
      </w:r>
    </w:p>
    <w:p w14:paraId="5ACFCBDA" w14:textId="4A46E10C"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2.</w:t>
      </w:r>
      <w:r w:rsidR="00FE1C23">
        <w:rPr>
          <w:rFonts w:ascii="Arial Narrow" w:hAnsi="Arial Narrow" w:cs="Arial"/>
          <w:bCs/>
          <w:sz w:val="24"/>
          <w:szCs w:val="24"/>
        </w:rPr>
        <w:t>3</w:t>
      </w:r>
      <w:r>
        <w:rPr>
          <w:rFonts w:ascii="Arial Narrow" w:hAnsi="Arial Narrow" w:cs="Arial"/>
          <w:bCs/>
          <w:sz w:val="24"/>
          <w:szCs w:val="24"/>
        </w:rPr>
        <w:t xml:space="preserve">.- </w:t>
      </w:r>
      <w:r w:rsidR="002C5870">
        <w:rPr>
          <w:rFonts w:ascii="Arial Narrow" w:hAnsi="Arial Narrow" w:cs="Arial"/>
          <w:bCs/>
          <w:sz w:val="24"/>
          <w:szCs w:val="24"/>
        </w:rPr>
        <w:t>Servicios Gestionados mensuales para el</w:t>
      </w:r>
      <w:r w:rsidR="002C5870" w:rsidRPr="0089717E">
        <w:rPr>
          <w:rFonts w:ascii="Arial Narrow" w:hAnsi="Arial Narrow" w:cs="Arial"/>
          <w:bCs/>
          <w:sz w:val="24"/>
          <w:szCs w:val="24"/>
        </w:rPr>
        <w:t xml:space="preserve"> </w:t>
      </w:r>
      <w:r w:rsidRPr="0089717E">
        <w:rPr>
          <w:rFonts w:ascii="Arial Narrow" w:hAnsi="Arial Narrow" w:cs="Arial"/>
          <w:bCs/>
          <w:sz w:val="24"/>
          <w:szCs w:val="24"/>
        </w:rPr>
        <w:t>sistema de seguimiento de casos.</w:t>
      </w:r>
    </w:p>
    <w:p w14:paraId="70CC63BA" w14:textId="77777777" w:rsidR="003605B0" w:rsidRDefault="003605B0" w:rsidP="003605B0">
      <w:pPr>
        <w:pStyle w:val="Prrafodelista"/>
        <w:spacing w:before="120"/>
        <w:ind w:left="0"/>
        <w:jc w:val="both"/>
      </w:pPr>
    </w:p>
    <w:p w14:paraId="6C1AC83C" w14:textId="77777777" w:rsidR="003605B0" w:rsidRDefault="003605B0" w:rsidP="003605B0">
      <w:pPr>
        <w:pStyle w:val="Prrafodelista"/>
        <w:spacing w:before="120"/>
        <w:ind w:left="0"/>
        <w:jc w:val="both"/>
        <w:rPr>
          <w:rFonts w:ascii="Arial Narrow" w:hAnsi="Arial Narrow" w:cs="Arial"/>
          <w:bCs/>
          <w:sz w:val="24"/>
          <w:szCs w:val="24"/>
        </w:rPr>
      </w:pPr>
      <w:r w:rsidRPr="009A4C28">
        <w:rPr>
          <w:rFonts w:ascii="Arial Narrow" w:hAnsi="Arial Narrow" w:cs="Arial"/>
          <w:b/>
          <w:sz w:val="24"/>
          <w:szCs w:val="24"/>
          <w:u w:val="single"/>
        </w:rPr>
        <w:t xml:space="preserve">ÍTEM </w:t>
      </w:r>
      <w:r>
        <w:rPr>
          <w:rFonts w:ascii="Arial Narrow" w:hAnsi="Arial Narrow" w:cs="Arial"/>
          <w:b/>
          <w:sz w:val="24"/>
          <w:szCs w:val="24"/>
          <w:u w:val="single"/>
        </w:rPr>
        <w:t>3</w:t>
      </w:r>
      <w:r w:rsidRPr="009A4C28">
        <w:rPr>
          <w:rFonts w:ascii="Arial Narrow" w:hAnsi="Arial Narrow" w:cs="Arial"/>
          <w:b/>
          <w:sz w:val="24"/>
          <w:szCs w:val="24"/>
          <w:u w:val="single"/>
        </w:rPr>
        <w:t>:</w:t>
      </w:r>
      <w:r>
        <w:rPr>
          <w:rFonts w:ascii="Arial Narrow" w:hAnsi="Arial Narrow" w:cs="Arial"/>
          <w:bCs/>
          <w:sz w:val="24"/>
          <w:szCs w:val="24"/>
        </w:rPr>
        <w:t xml:space="preserve"> Una solución de derivación de interacciones, compuesto por:</w:t>
      </w:r>
    </w:p>
    <w:p w14:paraId="5A8094C4" w14:textId="5B798FA9"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3.1.- </w:t>
      </w:r>
      <w:r w:rsidRPr="0089717E">
        <w:rPr>
          <w:rFonts w:ascii="Arial Narrow" w:hAnsi="Arial Narrow" w:cs="Arial"/>
          <w:bCs/>
          <w:sz w:val="24"/>
          <w:szCs w:val="24"/>
        </w:rPr>
        <w:t>Un servicio de configuración, parametrización y puesta en marcha de un sistema de derivación de interacciones.</w:t>
      </w:r>
    </w:p>
    <w:p w14:paraId="75D6E01D" w14:textId="77777777" w:rsidR="00987E76" w:rsidRDefault="00FE1C23" w:rsidP="003605B0">
      <w:pPr>
        <w:pStyle w:val="Prrafodelista"/>
        <w:spacing w:before="120"/>
        <w:jc w:val="both"/>
        <w:rPr>
          <w:rFonts w:ascii="Arial Narrow" w:hAnsi="Arial Narrow" w:cs="Arial"/>
          <w:bCs/>
          <w:sz w:val="24"/>
          <w:szCs w:val="24"/>
        </w:rPr>
      </w:pPr>
      <w:r>
        <w:rPr>
          <w:rFonts w:ascii="Arial Narrow" w:hAnsi="Arial Narrow" w:cs="Arial"/>
          <w:bCs/>
          <w:sz w:val="24"/>
          <w:szCs w:val="24"/>
        </w:rPr>
        <w:t>3.2.- Un servicio mensual por consumo variable en</w:t>
      </w:r>
      <w:r w:rsidR="009D2432">
        <w:rPr>
          <w:rFonts w:ascii="Arial Narrow" w:hAnsi="Arial Narrow" w:cs="Arial"/>
          <w:bCs/>
          <w:sz w:val="24"/>
          <w:szCs w:val="24"/>
        </w:rPr>
        <w:t xml:space="preserve"> cantidad de</w:t>
      </w:r>
      <w:r>
        <w:rPr>
          <w:rFonts w:ascii="Arial Narrow" w:hAnsi="Arial Narrow" w:cs="Arial"/>
          <w:bCs/>
          <w:sz w:val="24"/>
          <w:szCs w:val="24"/>
        </w:rPr>
        <w:t xml:space="preserve"> internos.</w:t>
      </w:r>
    </w:p>
    <w:p w14:paraId="11D7FD7F" w14:textId="559CA79C"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3.</w:t>
      </w:r>
      <w:r w:rsidR="00FE1C23">
        <w:rPr>
          <w:rFonts w:ascii="Arial Narrow" w:hAnsi="Arial Narrow" w:cs="Arial"/>
          <w:bCs/>
          <w:sz w:val="24"/>
          <w:szCs w:val="24"/>
        </w:rPr>
        <w:t>3</w:t>
      </w:r>
      <w:r>
        <w:rPr>
          <w:rFonts w:ascii="Arial Narrow" w:hAnsi="Arial Narrow" w:cs="Arial"/>
          <w:bCs/>
          <w:sz w:val="24"/>
          <w:szCs w:val="24"/>
        </w:rPr>
        <w:t xml:space="preserve">.- </w:t>
      </w:r>
      <w:r w:rsidR="002C5870">
        <w:rPr>
          <w:rFonts w:ascii="Arial Narrow" w:hAnsi="Arial Narrow" w:cs="Arial"/>
          <w:bCs/>
          <w:sz w:val="24"/>
          <w:szCs w:val="24"/>
        </w:rPr>
        <w:t>Servicios Gestionados mensuales para el</w:t>
      </w:r>
      <w:r w:rsidR="002C5870" w:rsidRPr="0089717E">
        <w:rPr>
          <w:rFonts w:ascii="Arial Narrow" w:hAnsi="Arial Narrow" w:cs="Arial"/>
          <w:bCs/>
          <w:sz w:val="24"/>
          <w:szCs w:val="24"/>
        </w:rPr>
        <w:t xml:space="preserve"> </w:t>
      </w:r>
      <w:r w:rsidRPr="0089717E">
        <w:rPr>
          <w:rFonts w:ascii="Arial Narrow" w:hAnsi="Arial Narrow" w:cs="Arial"/>
          <w:bCs/>
          <w:sz w:val="24"/>
          <w:szCs w:val="24"/>
        </w:rPr>
        <w:t>sistema de derivación de interacciones.</w:t>
      </w:r>
    </w:p>
    <w:p w14:paraId="26249FE5" w14:textId="77777777" w:rsidR="003605B0" w:rsidRDefault="003605B0" w:rsidP="003605B0">
      <w:pPr>
        <w:spacing w:before="120"/>
        <w:jc w:val="both"/>
        <w:rPr>
          <w:rFonts w:ascii="Arial Narrow" w:eastAsia="Arial Narrow" w:hAnsi="Arial Narrow" w:cs="Arial Narrow"/>
          <w:sz w:val="24"/>
        </w:rPr>
      </w:pPr>
    </w:p>
    <w:p w14:paraId="6616D4DA" w14:textId="7A48D3D5" w:rsidR="003605B0" w:rsidRDefault="003605B0" w:rsidP="003605B0">
      <w:pPr>
        <w:pStyle w:val="Prrafodelista"/>
        <w:spacing w:before="120"/>
        <w:ind w:left="0"/>
        <w:jc w:val="both"/>
        <w:rPr>
          <w:rFonts w:ascii="Arial Narrow" w:hAnsi="Arial Narrow" w:cs="Arial"/>
          <w:bCs/>
          <w:sz w:val="24"/>
          <w:szCs w:val="24"/>
        </w:rPr>
      </w:pPr>
      <w:bookmarkStart w:id="5" w:name="_Hlk117596997"/>
      <w:r>
        <w:rPr>
          <w:rFonts w:ascii="Arial Narrow" w:hAnsi="Arial Narrow" w:cs="Arial"/>
          <w:b/>
          <w:sz w:val="24"/>
          <w:szCs w:val="24"/>
          <w:u w:val="single"/>
        </w:rPr>
        <w:t>ÍTEM 4</w:t>
      </w:r>
      <w:r>
        <w:rPr>
          <w:rFonts w:ascii="Arial Narrow" w:hAnsi="Arial Narrow" w:cs="Arial"/>
          <w:b/>
          <w:sz w:val="24"/>
          <w:szCs w:val="24"/>
        </w:rPr>
        <w:t>:</w:t>
      </w:r>
      <w:r>
        <w:rPr>
          <w:rFonts w:ascii="Arial Narrow" w:hAnsi="Arial Narrow" w:cs="Arial"/>
          <w:sz w:val="24"/>
          <w:szCs w:val="24"/>
        </w:rPr>
        <w:t xml:space="preserve"> </w:t>
      </w:r>
      <w:bookmarkStart w:id="6" w:name="_Hlk118045851"/>
      <w:r w:rsidR="00916A38">
        <w:rPr>
          <w:rFonts w:ascii="Arial Narrow" w:hAnsi="Arial Narrow" w:cs="Arial"/>
          <w:bCs/>
          <w:sz w:val="24"/>
          <w:szCs w:val="24"/>
        </w:rPr>
        <w:t>S</w:t>
      </w:r>
      <w:r w:rsidRPr="002A4912">
        <w:rPr>
          <w:rFonts w:ascii="Arial Narrow" w:hAnsi="Arial Narrow" w:cs="Arial"/>
          <w:bCs/>
          <w:sz w:val="24"/>
          <w:szCs w:val="24"/>
        </w:rPr>
        <w:t xml:space="preserve">ervicio mensual para la </w:t>
      </w:r>
      <w:r w:rsidR="00950B8C">
        <w:rPr>
          <w:rFonts w:ascii="Arial Narrow" w:hAnsi="Arial Narrow" w:cs="Arial"/>
          <w:bCs/>
          <w:sz w:val="24"/>
          <w:szCs w:val="24"/>
        </w:rPr>
        <w:t xml:space="preserve">implementación y </w:t>
      </w:r>
      <w:r w:rsidR="00BE25B3">
        <w:rPr>
          <w:rFonts w:ascii="Arial Narrow" w:hAnsi="Arial Narrow" w:cs="Arial"/>
          <w:bCs/>
          <w:sz w:val="24"/>
          <w:szCs w:val="24"/>
        </w:rPr>
        <w:t xml:space="preserve">posterior </w:t>
      </w:r>
      <w:r w:rsidR="00F92CFC">
        <w:rPr>
          <w:rFonts w:ascii="Arial Narrow" w:hAnsi="Arial Narrow" w:cs="Arial"/>
          <w:bCs/>
          <w:sz w:val="24"/>
          <w:szCs w:val="24"/>
        </w:rPr>
        <w:t xml:space="preserve">evolución permanente </w:t>
      </w:r>
      <w:r w:rsidRPr="002A4912">
        <w:rPr>
          <w:rFonts w:ascii="Arial Narrow" w:hAnsi="Arial Narrow" w:cs="Arial"/>
          <w:bCs/>
          <w:sz w:val="24"/>
          <w:szCs w:val="24"/>
        </w:rPr>
        <w:t xml:space="preserve">del Sistema </w:t>
      </w:r>
      <w:r w:rsidR="00987185">
        <w:rPr>
          <w:rFonts w:ascii="Arial Narrow" w:hAnsi="Arial Narrow" w:cs="Arial"/>
          <w:bCs/>
          <w:sz w:val="24"/>
          <w:szCs w:val="24"/>
        </w:rPr>
        <w:t xml:space="preserve">de </w:t>
      </w:r>
      <w:r w:rsidRPr="002A4912">
        <w:rPr>
          <w:rFonts w:ascii="Arial Narrow" w:hAnsi="Arial Narrow" w:cs="Arial"/>
          <w:bCs/>
          <w:sz w:val="24"/>
          <w:szCs w:val="24"/>
        </w:rPr>
        <w:t xml:space="preserve">Gestión de Registros </w:t>
      </w:r>
      <w:bookmarkEnd w:id="6"/>
    </w:p>
    <w:p w14:paraId="14F0A609" w14:textId="397DA593"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4.1.- </w:t>
      </w:r>
      <w:r w:rsidRPr="0089717E">
        <w:rPr>
          <w:rFonts w:ascii="Arial Narrow" w:hAnsi="Arial Narrow" w:cs="Arial"/>
          <w:bCs/>
          <w:sz w:val="24"/>
          <w:szCs w:val="24"/>
        </w:rPr>
        <w:t>Un servicio de configuración, parametrización y puesta en marcha de las herramientas y ambientes necesarios para el desarrollo del Sistema de Gestión de Registros.</w:t>
      </w:r>
    </w:p>
    <w:p w14:paraId="6F1E5DE4" w14:textId="6CDD0862"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4.2.- </w:t>
      </w:r>
      <w:r w:rsidR="00AE13F6">
        <w:rPr>
          <w:rFonts w:ascii="Arial Narrow" w:hAnsi="Arial Narrow" w:cs="Arial"/>
          <w:bCs/>
          <w:sz w:val="24"/>
          <w:szCs w:val="24"/>
        </w:rPr>
        <w:t xml:space="preserve">Servicios gestionados mensuales por </w:t>
      </w:r>
      <w:r w:rsidR="0024771E">
        <w:rPr>
          <w:rFonts w:ascii="Arial Narrow" w:hAnsi="Arial Narrow" w:cs="Arial"/>
          <w:bCs/>
          <w:sz w:val="24"/>
          <w:szCs w:val="24"/>
        </w:rPr>
        <w:t>la</w:t>
      </w:r>
      <w:r w:rsidR="00AE13F6">
        <w:rPr>
          <w:rFonts w:ascii="Arial Narrow" w:hAnsi="Arial Narrow" w:cs="Arial"/>
          <w:bCs/>
          <w:sz w:val="24"/>
          <w:szCs w:val="24"/>
        </w:rPr>
        <w:t xml:space="preserve"> digitalización </w:t>
      </w:r>
      <w:r w:rsidRPr="0089717E">
        <w:rPr>
          <w:rFonts w:ascii="Arial Narrow" w:hAnsi="Arial Narrow" w:cs="Arial"/>
          <w:bCs/>
          <w:sz w:val="24"/>
          <w:szCs w:val="24"/>
        </w:rPr>
        <w:t xml:space="preserve">de </w:t>
      </w:r>
      <w:r w:rsidR="00CC53A5">
        <w:rPr>
          <w:rFonts w:ascii="Arial Narrow" w:hAnsi="Arial Narrow" w:cs="Arial"/>
          <w:bCs/>
          <w:sz w:val="24"/>
          <w:szCs w:val="24"/>
        </w:rPr>
        <w:t xml:space="preserve">los </w:t>
      </w:r>
      <w:r w:rsidRPr="0089717E">
        <w:rPr>
          <w:rFonts w:ascii="Arial Narrow" w:hAnsi="Arial Narrow" w:cs="Arial"/>
          <w:bCs/>
          <w:sz w:val="24"/>
          <w:szCs w:val="24"/>
        </w:rPr>
        <w:t xml:space="preserve">procesos administrativos </w:t>
      </w:r>
      <w:r w:rsidR="00F92CFC">
        <w:rPr>
          <w:rFonts w:ascii="Arial Narrow" w:hAnsi="Arial Narrow" w:cs="Arial"/>
          <w:bCs/>
          <w:sz w:val="24"/>
          <w:szCs w:val="24"/>
        </w:rPr>
        <w:t>de los Registros</w:t>
      </w:r>
      <w:r w:rsidR="00AE13F6" w:rsidRPr="00AE13F6">
        <w:rPr>
          <w:rFonts w:ascii="Arial Narrow" w:hAnsi="Arial Narrow" w:cs="Arial"/>
          <w:bCs/>
          <w:sz w:val="24"/>
          <w:szCs w:val="24"/>
        </w:rPr>
        <w:t xml:space="preserve"> </w:t>
      </w:r>
      <w:r w:rsidR="00AE13F6">
        <w:rPr>
          <w:rFonts w:ascii="Arial Narrow" w:hAnsi="Arial Narrow" w:cs="Arial"/>
          <w:bCs/>
          <w:sz w:val="24"/>
          <w:szCs w:val="24"/>
        </w:rPr>
        <w:t xml:space="preserve">y por su </w:t>
      </w:r>
      <w:r w:rsidR="00551B44">
        <w:rPr>
          <w:rFonts w:ascii="Arial Narrow" w:hAnsi="Arial Narrow" w:cs="Arial"/>
          <w:bCs/>
          <w:sz w:val="24"/>
          <w:szCs w:val="24"/>
        </w:rPr>
        <w:t xml:space="preserve">posterior </w:t>
      </w:r>
      <w:r w:rsidR="00AE13F6">
        <w:rPr>
          <w:rFonts w:ascii="Arial Narrow" w:hAnsi="Arial Narrow" w:cs="Arial"/>
          <w:bCs/>
          <w:sz w:val="24"/>
          <w:szCs w:val="24"/>
        </w:rPr>
        <w:t>mantenimiento y</w:t>
      </w:r>
      <w:r w:rsidR="00BF7247">
        <w:rPr>
          <w:rFonts w:ascii="Arial Narrow" w:hAnsi="Arial Narrow" w:cs="Arial"/>
          <w:bCs/>
          <w:sz w:val="24"/>
          <w:szCs w:val="24"/>
        </w:rPr>
        <w:t xml:space="preserve"> </w:t>
      </w:r>
      <w:r w:rsidR="00F92CFC">
        <w:rPr>
          <w:rFonts w:ascii="Arial Narrow" w:hAnsi="Arial Narrow" w:cs="Arial"/>
          <w:bCs/>
          <w:sz w:val="24"/>
          <w:szCs w:val="24"/>
        </w:rPr>
        <w:t>evolución permanente</w:t>
      </w:r>
      <w:r w:rsidRPr="0089717E">
        <w:rPr>
          <w:rFonts w:ascii="Arial Narrow" w:hAnsi="Arial Narrow" w:cs="Arial"/>
          <w:bCs/>
          <w:sz w:val="24"/>
          <w:szCs w:val="24"/>
        </w:rPr>
        <w:t>.</w:t>
      </w:r>
    </w:p>
    <w:bookmarkEnd w:id="5"/>
    <w:p w14:paraId="7B04DDA0" w14:textId="77777777" w:rsidR="003605B0" w:rsidRDefault="003605B0" w:rsidP="003605B0">
      <w:pPr>
        <w:pStyle w:val="Prrafodelista"/>
        <w:spacing w:before="120"/>
        <w:ind w:left="0"/>
        <w:jc w:val="both"/>
        <w:rPr>
          <w:rFonts w:ascii="Arial Narrow" w:hAnsi="Arial Narrow" w:cs="Arial"/>
          <w:sz w:val="24"/>
          <w:szCs w:val="24"/>
        </w:rPr>
      </w:pPr>
    </w:p>
    <w:p w14:paraId="04B72F40" w14:textId="02B59E8B" w:rsidR="003605B0" w:rsidRDefault="003605B0" w:rsidP="003605B0">
      <w:pPr>
        <w:pStyle w:val="Prrafodelista"/>
        <w:spacing w:before="120"/>
        <w:ind w:left="0"/>
        <w:jc w:val="both"/>
        <w:rPr>
          <w:rFonts w:ascii="Arial Narrow" w:hAnsi="Arial Narrow" w:cs="Arial"/>
          <w:bCs/>
          <w:sz w:val="24"/>
          <w:szCs w:val="24"/>
        </w:rPr>
      </w:pPr>
      <w:r w:rsidRPr="0089717E">
        <w:rPr>
          <w:rFonts w:ascii="Arial Narrow" w:hAnsi="Arial Narrow" w:cs="Arial"/>
          <w:b/>
          <w:bCs/>
          <w:sz w:val="24"/>
          <w:szCs w:val="24"/>
          <w:u w:val="single"/>
        </w:rPr>
        <w:lastRenderedPageBreak/>
        <w:t>ÍTEM 5:</w:t>
      </w:r>
      <w:r>
        <w:rPr>
          <w:rFonts w:ascii="Arial Narrow" w:hAnsi="Arial Narrow" w:cs="Arial"/>
          <w:sz w:val="24"/>
          <w:szCs w:val="24"/>
        </w:rPr>
        <w:t xml:space="preserve"> Una solución de </w:t>
      </w:r>
      <w:r w:rsidR="00446207">
        <w:rPr>
          <w:rFonts w:ascii="Arial Narrow" w:hAnsi="Arial Narrow" w:cs="Arial"/>
          <w:sz w:val="24"/>
          <w:szCs w:val="24"/>
        </w:rPr>
        <w:t xml:space="preserve">infraestructura para </w:t>
      </w:r>
      <w:r>
        <w:rPr>
          <w:rFonts w:ascii="Arial Narrow" w:hAnsi="Arial Narrow" w:cs="Arial"/>
          <w:sz w:val="24"/>
          <w:szCs w:val="24"/>
        </w:rPr>
        <w:t>los ÍTEMS 1, 2, 3 y 4 durante la duración del contrato</w:t>
      </w:r>
      <w:r>
        <w:rPr>
          <w:rFonts w:ascii="Arial Narrow" w:hAnsi="Arial Narrow" w:cs="Arial"/>
          <w:bCs/>
          <w:sz w:val="24"/>
          <w:szCs w:val="24"/>
        </w:rPr>
        <w:t>, compuesto por:</w:t>
      </w:r>
    </w:p>
    <w:p w14:paraId="029C61ED" w14:textId="76978D63" w:rsidR="003605B0" w:rsidRPr="00E375BF"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 xml:space="preserve">5.1.- </w:t>
      </w:r>
      <w:r w:rsidRPr="00E375BF">
        <w:rPr>
          <w:rFonts w:ascii="Arial Narrow" w:hAnsi="Arial Narrow" w:cs="Arial"/>
          <w:bCs/>
          <w:sz w:val="24"/>
          <w:szCs w:val="24"/>
        </w:rPr>
        <w:t xml:space="preserve">Un Servicio inicial de instalación, puesta en marcha y disponibilidad por </w:t>
      </w:r>
      <w:r w:rsidR="00F92CFC">
        <w:rPr>
          <w:rFonts w:ascii="Arial Narrow" w:hAnsi="Arial Narrow" w:cs="Arial"/>
          <w:bCs/>
          <w:sz w:val="24"/>
          <w:szCs w:val="24"/>
        </w:rPr>
        <w:t>la duración del contrato</w:t>
      </w:r>
      <w:r w:rsidRPr="00E375BF">
        <w:rPr>
          <w:rFonts w:ascii="Arial Narrow" w:hAnsi="Arial Narrow" w:cs="Arial"/>
          <w:bCs/>
          <w:sz w:val="24"/>
          <w:szCs w:val="24"/>
        </w:rPr>
        <w:t xml:space="preserve">, de 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 xml:space="preserve">. </w:t>
      </w:r>
    </w:p>
    <w:p w14:paraId="44657300" w14:textId="288553CC" w:rsidR="003605B0" w:rsidRPr="00E375BF"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5.2.-</w:t>
      </w:r>
      <w:r w:rsidRPr="00E375BF">
        <w:rPr>
          <w:rFonts w:ascii="Arial Narrow" w:hAnsi="Arial Narrow" w:cs="Arial"/>
          <w:bCs/>
          <w:sz w:val="24"/>
          <w:szCs w:val="24"/>
        </w:rPr>
        <w:t xml:space="preserve"> Un Servicio mensual por </w:t>
      </w:r>
      <w:r>
        <w:rPr>
          <w:rFonts w:ascii="Arial Narrow" w:hAnsi="Arial Narrow" w:cs="Arial"/>
          <w:bCs/>
          <w:sz w:val="24"/>
          <w:szCs w:val="24"/>
        </w:rPr>
        <w:t>consumo variable por el almacenamiento</w:t>
      </w:r>
      <w:r w:rsidR="00B067E6">
        <w:rPr>
          <w:rFonts w:ascii="Arial Narrow" w:hAnsi="Arial Narrow" w:cs="Arial"/>
          <w:bCs/>
          <w:sz w:val="24"/>
          <w:szCs w:val="24"/>
        </w:rPr>
        <w:t xml:space="preserve">, </w:t>
      </w:r>
      <w:r w:rsidR="00481DDB">
        <w:rPr>
          <w:rFonts w:ascii="Arial Narrow" w:hAnsi="Arial Narrow" w:cs="Arial"/>
          <w:bCs/>
          <w:sz w:val="24"/>
          <w:szCs w:val="24"/>
        </w:rPr>
        <w:t>tráfico</w:t>
      </w:r>
      <w:r w:rsidR="00CC53A5">
        <w:rPr>
          <w:rFonts w:ascii="Arial Narrow" w:hAnsi="Arial Narrow" w:cs="Arial"/>
          <w:bCs/>
          <w:sz w:val="24"/>
          <w:szCs w:val="24"/>
        </w:rPr>
        <w:t xml:space="preserve"> de datos</w:t>
      </w:r>
      <w:r w:rsidR="00B067E6">
        <w:rPr>
          <w:rFonts w:ascii="Arial Narrow" w:hAnsi="Arial Narrow" w:cs="Arial"/>
          <w:bCs/>
          <w:sz w:val="24"/>
          <w:szCs w:val="24"/>
        </w:rPr>
        <w:t xml:space="preserve"> y</w:t>
      </w:r>
      <w:r w:rsidR="00481DDB">
        <w:rPr>
          <w:rFonts w:ascii="Arial Narrow" w:hAnsi="Arial Narrow" w:cs="Arial"/>
          <w:bCs/>
          <w:sz w:val="24"/>
          <w:szCs w:val="24"/>
        </w:rPr>
        <w:t>/u</w:t>
      </w:r>
      <w:r w:rsidR="00B067E6">
        <w:rPr>
          <w:rFonts w:ascii="Arial Narrow" w:hAnsi="Arial Narrow" w:cs="Arial"/>
          <w:bCs/>
          <w:sz w:val="24"/>
          <w:szCs w:val="24"/>
        </w:rPr>
        <w:t xml:space="preserve"> otros servicios </w:t>
      </w:r>
      <w:r w:rsidRPr="00E375BF">
        <w:rPr>
          <w:rFonts w:ascii="Arial Narrow" w:hAnsi="Arial Narrow" w:cs="Arial"/>
          <w:bCs/>
          <w:sz w:val="24"/>
          <w:szCs w:val="24"/>
        </w:rPr>
        <w:t xml:space="preserve">de 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 xml:space="preserve">. </w:t>
      </w:r>
    </w:p>
    <w:p w14:paraId="02F99FCC" w14:textId="1234792C" w:rsidR="003605B0" w:rsidRDefault="003605B0" w:rsidP="003605B0">
      <w:pPr>
        <w:pStyle w:val="Prrafodelista"/>
        <w:spacing w:before="120"/>
        <w:jc w:val="both"/>
        <w:rPr>
          <w:rFonts w:ascii="Arial Narrow" w:hAnsi="Arial Narrow" w:cs="Arial"/>
          <w:bCs/>
          <w:sz w:val="24"/>
          <w:szCs w:val="24"/>
        </w:rPr>
      </w:pPr>
      <w:r>
        <w:rPr>
          <w:rFonts w:ascii="Arial Narrow" w:hAnsi="Arial Narrow" w:cs="Arial"/>
          <w:bCs/>
          <w:sz w:val="24"/>
          <w:szCs w:val="24"/>
        </w:rPr>
        <w:t>5.3.-</w:t>
      </w:r>
      <w:r w:rsidRPr="00E375BF">
        <w:rPr>
          <w:rFonts w:ascii="Arial Narrow" w:hAnsi="Arial Narrow" w:cs="Arial"/>
          <w:bCs/>
          <w:sz w:val="24"/>
          <w:szCs w:val="24"/>
        </w:rPr>
        <w:t xml:space="preserve"> </w:t>
      </w:r>
      <w:r w:rsidR="002C5870">
        <w:rPr>
          <w:rFonts w:ascii="Arial Narrow" w:hAnsi="Arial Narrow" w:cs="Arial"/>
          <w:bCs/>
          <w:sz w:val="24"/>
          <w:szCs w:val="24"/>
        </w:rPr>
        <w:t xml:space="preserve">Servicios Gestionados mensuales para </w:t>
      </w:r>
      <w:r w:rsidRPr="00E375BF">
        <w:rPr>
          <w:rFonts w:ascii="Arial Narrow" w:hAnsi="Arial Narrow" w:cs="Arial"/>
          <w:bCs/>
          <w:sz w:val="24"/>
          <w:szCs w:val="24"/>
        </w:rPr>
        <w:t xml:space="preserve">toda la infraestructura informática </w:t>
      </w:r>
      <w:r>
        <w:rPr>
          <w:rFonts w:ascii="Arial Narrow" w:hAnsi="Arial Narrow" w:cs="Arial"/>
          <w:bCs/>
          <w:sz w:val="24"/>
          <w:szCs w:val="24"/>
        </w:rPr>
        <w:t xml:space="preserve">necesaria para los ÍTEMS </w:t>
      </w:r>
      <w:r>
        <w:rPr>
          <w:rFonts w:ascii="Arial Narrow" w:hAnsi="Arial Narrow" w:cs="Arial"/>
          <w:sz w:val="24"/>
          <w:szCs w:val="24"/>
        </w:rPr>
        <w:t>1, 2, 3 y 4</w:t>
      </w:r>
      <w:r w:rsidRPr="00E375BF">
        <w:rPr>
          <w:rFonts w:ascii="Arial Narrow" w:hAnsi="Arial Narrow" w:cs="Arial"/>
          <w:bCs/>
          <w:sz w:val="24"/>
          <w:szCs w:val="24"/>
        </w:rPr>
        <w:t>.</w:t>
      </w:r>
      <w:bookmarkEnd w:id="1"/>
    </w:p>
    <w:bookmarkEnd w:id="2"/>
    <w:p w14:paraId="47C673B5" w14:textId="2096CE8D" w:rsidR="00593371" w:rsidRPr="00593371" w:rsidRDefault="00593371" w:rsidP="00593371">
      <w:pPr>
        <w:spacing w:before="120"/>
        <w:ind w:left="709"/>
        <w:jc w:val="both"/>
        <w:rPr>
          <w:rFonts w:ascii="Arial Narrow" w:eastAsia="Arial Narrow" w:hAnsi="Arial Narrow" w:cs="Arial Narrow"/>
          <w:sz w:val="24"/>
        </w:rPr>
      </w:pPr>
    </w:p>
    <w:bookmarkEnd w:id="3"/>
    <w:p w14:paraId="6901FEC9" w14:textId="77777777" w:rsidR="00B14AE3" w:rsidRDefault="00B14AE3" w:rsidP="00B14AE3">
      <w:pPr>
        <w:rPr>
          <w:rFonts w:ascii="Arial Narrow" w:hAnsi="Arial Narrow" w:cs="Arial"/>
          <w:b/>
          <w:sz w:val="24"/>
          <w:szCs w:val="24"/>
          <w:u w:val="single"/>
        </w:rPr>
      </w:pPr>
    </w:p>
    <w:p w14:paraId="16FB27E7" w14:textId="77777777" w:rsidR="008F0C07" w:rsidRDefault="005B2AB1">
      <w:pPr>
        <w:spacing w:before="120"/>
        <w:jc w:val="both"/>
        <w:rPr>
          <w:rFonts w:ascii="Arial Narrow" w:hAnsi="Arial Narrow" w:cs="Arial"/>
          <w:b/>
          <w:sz w:val="24"/>
          <w:szCs w:val="24"/>
          <w:u w:val="single"/>
        </w:rPr>
      </w:pPr>
      <w:r>
        <w:rPr>
          <w:rFonts w:ascii="Arial Narrow" w:hAnsi="Arial Narrow" w:cs="Arial"/>
          <w:b/>
          <w:sz w:val="24"/>
          <w:szCs w:val="24"/>
          <w:u w:val="single"/>
        </w:rPr>
        <w:t>2.- OBJETO:</w:t>
      </w:r>
    </w:p>
    <w:p w14:paraId="3C369678" w14:textId="77777777" w:rsidR="008F0C07" w:rsidRDefault="008F0C07">
      <w:pPr>
        <w:spacing w:after="160" w:line="259" w:lineRule="auto"/>
        <w:contextualSpacing/>
        <w:rPr>
          <w:rFonts w:ascii="Arial Narrow" w:eastAsia="MS Mincho" w:hAnsi="Arial Narrow" w:cs="Arial"/>
          <w:sz w:val="24"/>
          <w:szCs w:val="24"/>
        </w:rPr>
      </w:pPr>
    </w:p>
    <w:p w14:paraId="1537535C" w14:textId="794BCB30" w:rsidR="008F0C07" w:rsidRDefault="00A744FD" w:rsidP="00C60237">
      <w:p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El siguiente Pliego de condiciones Técnicas</w:t>
      </w:r>
      <w:r w:rsidR="005B2AB1">
        <w:rPr>
          <w:rFonts w:ascii="Arial Narrow" w:eastAsia="MS Mincho" w:hAnsi="Arial Narrow" w:cs="Arial"/>
          <w:sz w:val="24"/>
          <w:szCs w:val="24"/>
        </w:rPr>
        <w:t xml:space="preserve"> tiene por objeto:</w:t>
      </w:r>
    </w:p>
    <w:p w14:paraId="0685BB21" w14:textId="29576B1B" w:rsidR="008F0C07" w:rsidRDefault="00A744FD" w:rsidP="00C60237">
      <w:pPr>
        <w:pStyle w:val="Prrafodelista"/>
        <w:numPr>
          <w:ilvl w:val="0"/>
          <w:numId w:val="2"/>
        </w:numPr>
        <w:spacing w:after="160" w:line="259" w:lineRule="auto"/>
        <w:ind w:left="426" w:hanging="283"/>
        <w:contextualSpacing/>
        <w:jc w:val="both"/>
        <w:rPr>
          <w:rFonts w:ascii="Arial Narrow" w:eastAsia="MS Mincho" w:hAnsi="Arial Narrow" w:cs="Arial"/>
          <w:sz w:val="24"/>
          <w:szCs w:val="24"/>
        </w:rPr>
      </w:pPr>
      <w:r>
        <w:rPr>
          <w:rFonts w:ascii="Arial Narrow" w:eastAsia="MS Mincho" w:hAnsi="Arial Narrow" w:cs="Arial"/>
          <w:sz w:val="24"/>
          <w:szCs w:val="24"/>
        </w:rPr>
        <w:t xml:space="preserve">Definir las características </w:t>
      </w:r>
      <w:proofErr w:type="spellStart"/>
      <w:r w:rsidR="00877802">
        <w:rPr>
          <w:rFonts w:ascii="Arial Narrow" w:eastAsia="MS Mincho" w:hAnsi="Arial Narrow" w:cs="Arial"/>
          <w:sz w:val="24"/>
          <w:szCs w:val="24"/>
        </w:rPr>
        <w:t>mandatorias</w:t>
      </w:r>
      <w:proofErr w:type="spellEnd"/>
      <w:r w:rsidR="00877802">
        <w:rPr>
          <w:rFonts w:ascii="Arial Narrow" w:eastAsia="MS Mincho" w:hAnsi="Arial Narrow" w:cs="Arial"/>
          <w:sz w:val="24"/>
          <w:szCs w:val="24"/>
        </w:rPr>
        <w:t xml:space="preserve"> y </w:t>
      </w:r>
      <w:r>
        <w:rPr>
          <w:rFonts w:ascii="Arial Narrow" w:eastAsia="MS Mincho" w:hAnsi="Arial Narrow" w:cs="Arial"/>
          <w:sz w:val="24"/>
          <w:szCs w:val="24"/>
        </w:rPr>
        <w:t xml:space="preserve">excluyentes </w:t>
      </w:r>
      <w:r w:rsidR="007F350D">
        <w:rPr>
          <w:rFonts w:ascii="Arial Narrow" w:eastAsia="MS Mincho" w:hAnsi="Arial Narrow" w:cs="Arial"/>
          <w:sz w:val="24"/>
          <w:szCs w:val="24"/>
        </w:rPr>
        <w:t>de la solución solicitada</w:t>
      </w:r>
      <w:r w:rsidR="00590539">
        <w:rPr>
          <w:rFonts w:ascii="Arial Narrow" w:eastAsia="MS Mincho" w:hAnsi="Arial Narrow" w:cs="Arial"/>
          <w:sz w:val="24"/>
          <w:szCs w:val="24"/>
        </w:rPr>
        <w:t xml:space="preserve"> en el ÍTEM 1 </w:t>
      </w:r>
    </w:p>
    <w:p w14:paraId="3ABFE58D" w14:textId="42F51380" w:rsidR="007F350D" w:rsidRDefault="007F350D" w:rsidP="00CB22BA">
      <w:pPr>
        <w:pStyle w:val="Prrafodelista"/>
        <w:numPr>
          <w:ilvl w:val="0"/>
          <w:numId w:val="2"/>
        </w:numPr>
        <w:spacing w:after="160" w:line="259" w:lineRule="auto"/>
        <w:ind w:left="426" w:hanging="283"/>
        <w:contextualSpacing/>
        <w:jc w:val="both"/>
        <w:rPr>
          <w:rFonts w:ascii="Arial Narrow" w:eastAsia="MS Mincho" w:hAnsi="Arial Narrow" w:cs="Arial"/>
          <w:sz w:val="24"/>
          <w:szCs w:val="24"/>
        </w:rPr>
      </w:pPr>
      <w:r>
        <w:rPr>
          <w:rFonts w:ascii="Arial Narrow" w:eastAsia="MS Mincho" w:hAnsi="Arial Narrow" w:cs="Arial"/>
          <w:sz w:val="24"/>
          <w:szCs w:val="24"/>
        </w:rPr>
        <w:t xml:space="preserve">Definir las características </w:t>
      </w:r>
      <w:proofErr w:type="spellStart"/>
      <w:r>
        <w:rPr>
          <w:rFonts w:ascii="Arial Narrow" w:eastAsia="MS Mincho" w:hAnsi="Arial Narrow" w:cs="Arial"/>
          <w:sz w:val="24"/>
          <w:szCs w:val="24"/>
        </w:rPr>
        <w:t>mandatorias</w:t>
      </w:r>
      <w:proofErr w:type="spellEnd"/>
      <w:r>
        <w:rPr>
          <w:rFonts w:ascii="Arial Narrow" w:eastAsia="MS Mincho" w:hAnsi="Arial Narrow" w:cs="Arial"/>
          <w:sz w:val="24"/>
          <w:szCs w:val="24"/>
        </w:rPr>
        <w:t xml:space="preserve"> y excluyentes de la solución solicitada en el ÍTEM 2 </w:t>
      </w:r>
    </w:p>
    <w:p w14:paraId="6ED6192D" w14:textId="4EF9E7B2" w:rsidR="007F350D" w:rsidRDefault="007F350D" w:rsidP="00CB22BA">
      <w:pPr>
        <w:pStyle w:val="Prrafodelista"/>
        <w:numPr>
          <w:ilvl w:val="0"/>
          <w:numId w:val="2"/>
        </w:numPr>
        <w:spacing w:after="160" w:line="259" w:lineRule="auto"/>
        <w:ind w:left="426" w:hanging="283"/>
        <w:contextualSpacing/>
        <w:jc w:val="both"/>
        <w:rPr>
          <w:rFonts w:ascii="Arial Narrow" w:eastAsia="MS Mincho" w:hAnsi="Arial Narrow" w:cs="Arial"/>
          <w:sz w:val="24"/>
          <w:szCs w:val="24"/>
        </w:rPr>
      </w:pPr>
      <w:r>
        <w:rPr>
          <w:rFonts w:ascii="Arial Narrow" w:eastAsia="MS Mincho" w:hAnsi="Arial Narrow" w:cs="Arial"/>
          <w:sz w:val="24"/>
          <w:szCs w:val="24"/>
        </w:rPr>
        <w:t xml:space="preserve">Definir las características </w:t>
      </w:r>
      <w:proofErr w:type="spellStart"/>
      <w:r>
        <w:rPr>
          <w:rFonts w:ascii="Arial Narrow" w:eastAsia="MS Mincho" w:hAnsi="Arial Narrow" w:cs="Arial"/>
          <w:sz w:val="24"/>
          <w:szCs w:val="24"/>
        </w:rPr>
        <w:t>mandatorias</w:t>
      </w:r>
      <w:proofErr w:type="spellEnd"/>
      <w:r>
        <w:rPr>
          <w:rFonts w:ascii="Arial Narrow" w:eastAsia="MS Mincho" w:hAnsi="Arial Narrow" w:cs="Arial"/>
          <w:sz w:val="24"/>
          <w:szCs w:val="24"/>
        </w:rPr>
        <w:t xml:space="preserve"> y excluyentes de la solución solicitada en el ÍTEM 3 </w:t>
      </w:r>
    </w:p>
    <w:p w14:paraId="2C1F38C0" w14:textId="0D7B3100" w:rsidR="006937CB" w:rsidRDefault="003605B0" w:rsidP="006937CB">
      <w:pPr>
        <w:pStyle w:val="Prrafodelista"/>
        <w:numPr>
          <w:ilvl w:val="0"/>
          <w:numId w:val="2"/>
        </w:numPr>
        <w:spacing w:after="160" w:line="259" w:lineRule="auto"/>
        <w:ind w:left="426" w:hanging="283"/>
        <w:contextualSpacing/>
        <w:jc w:val="both"/>
        <w:rPr>
          <w:rFonts w:ascii="Arial Narrow" w:eastAsia="MS Mincho" w:hAnsi="Arial Narrow" w:cs="Arial"/>
          <w:sz w:val="24"/>
          <w:szCs w:val="24"/>
        </w:rPr>
      </w:pPr>
      <w:r>
        <w:rPr>
          <w:rFonts w:ascii="Arial Narrow" w:eastAsia="MS Mincho" w:hAnsi="Arial Narrow" w:cs="Arial"/>
          <w:sz w:val="24"/>
          <w:szCs w:val="24"/>
        </w:rPr>
        <w:t xml:space="preserve">Definir las </w:t>
      </w:r>
      <w:r w:rsidR="006937CB">
        <w:rPr>
          <w:rFonts w:ascii="Arial Narrow" w:eastAsia="MS Mincho" w:hAnsi="Arial Narrow" w:cs="Arial"/>
          <w:sz w:val="24"/>
          <w:szCs w:val="24"/>
        </w:rPr>
        <w:t xml:space="preserve">características </w:t>
      </w:r>
      <w:proofErr w:type="spellStart"/>
      <w:r w:rsidR="006937CB">
        <w:rPr>
          <w:rFonts w:ascii="Arial Narrow" w:eastAsia="MS Mincho" w:hAnsi="Arial Narrow" w:cs="Arial"/>
          <w:sz w:val="24"/>
          <w:szCs w:val="24"/>
        </w:rPr>
        <w:t>mandatorias</w:t>
      </w:r>
      <w:proofErr w:type="spellEnd"/>
      <w:r w:rsidR="006937CB">
        <w:rPr>
          <w:rFonts w:ascii="Arial Narrow" w:eastAsia="MS Mincho" w:hAnsi="Arial Narrow" w:cs="Arial"/>
          <w:sz w:val="24"/>
          <w:szCs w:val="24"/>
        </w:rPr>
        <w:t xml:space="preserve"> y excluyentes </w:t>
      </w:r>
      <w:r>
        <w:rPr>
          <w:rFonts w:ascii="Arial Narrow" w:eastAsia="MS Mincho" w:hAnsi="Arial Narrow" w:cs="Arial"/>
          <w:sz w:val="24"/>
          <w:szCs w:val="24"/>
        </w:rPr>
        <w:t xml:space="preserve">de </w:t>
      </w:r>
      <w:r w:rsidR="006937CB">
        <w:rPr>
          <w:rFonts w:ascii="Arial Narrow" w:eastAsia="MS Mincho" w:hAnsi="Arial Narrow" w:cs="Arial"/>
          <w:sz w:val="24"/>
          <w:szCs w:val="24"/>
        </w:rPr>
        <w:t>la solución</w:t>
      </w:r>
      <w:r>
        <w:rPr>
          <w:rFonts w:ascii="Arial Narrow" w:eastAsia="MS Mincho" w:hAnsi="Arial Narrow" w:cs="Arial"/>
          <w:sz w:val="24"/>
          <w:szCs w:val="24"/>
        </w:rPr>
        <w:t xml:space="preserve"> solicitad</w:t>
      </w:r>
      <w:r w:rsidR="006937CB">
        <w:rPr>
          <w:rFonts w:ascii="Arial Narrow" w:eastAsia="MS Mincho" w:hAnsi="Arial Narrow" w:cs="Arial"/>
          <w:sz w:val="24"/>
          <w:szCs w:val="24"/>
        </w:rPr>
        <w:t>a</w:t>
      </w:r>
      <w:r>
        <w:rPr>
          <w:rFonts w:ascii="Arial Narrow" w:eastAsia="MS Mincho" w:hAnsi="Arial Narrow" w:cs="Arial"/>
          <w:sz w:val="24"/>
          <w:szCs w:val="24"/>
        </w:rPr>
        <w:t xml:space="preserve"> en el ÍTEM 4</w:t>
      </w:r>
      <w:r w:rsidR="006937CB">
        <w:rPr>
          <w:rFonts w:ascii="Arial Narrow" w:eastAsia="MS Mincho" w:hAnsi="Arial Narrow" w:cs="Arial"/>
          <w:sz w:val="24"/>
          <w:szCs w:val="24"/>
        </w:rPr>
        <w:t xml:space="preserve"> </w:t>
      </w:r>
    </w:p>
    <w:p w14:paraId="3BD03DF3" w14:textId="61205C6F" w:rsidR="008F0C07" w:rsidRPr="006937CB" w:rsidRDefault="007F350D" w:rsidP="006937CB">
      <w:pPr>
        <w:pStyle w:val="Prrafodelista"/>
        <w:numPr>
          <w:ilvl w:val="0"/>
          <w:numId w:val="2"/>
        </w:numPr>
        <w:spacing w:after="160" w:line="259" w:lineRule="auto"/>
        <w:ind w:left="426" w:hanging="283"/>
        <w:contextualSpacing/>
        <w:jc w:val="both"/>
        <w:rPr>
          <w:rFonts w:ascii="Arial Narrow" w:eastAsia="MS Mincho" w:hAnsi="Arial Narrow" w:cs="Arial"/>
          <w:sz w:val="24"/>
          <w:szCs w:val="24"/>
        </w:rPr>
      </w:pPr>
      <w:r w:rsidRPr="006937CB">
        <w:rPr>
          <w:rFonts w:ascii="Arial Narrow" w:eastAsia="MS Mincho" w:hAnsi="Arial Narrow" w:cs="Arial"/>
          <w:sz w:val="24"/>
          <w:szCs w:val="24"/>
        </w:rPr>
        <w:t xml:space="preserve">Definir las características </w:t>
      </w:r>
      <w:proofErr w:type="spellStart"/>
      <w:r w:rsidRPr="006937CB">
        <w:rPr>
          <w:rFonts w:ascii="Arial Narrow" w:eastAsia="MS Mincho" w:hAnsi="Arial Narrow" w:cs="Arial"/>
          <w:sz w:val="24"/>
          <w:szCs w:val="24"/>
        </w:rPr>
        <w:t>mandatorias</w:t>
      </w:r>
      <w:proofErr w:type="spellEnd"/>
      <w:r w:rsidRPr="006937CB">
        <w:rPr>
          <w:rFonts w:ascii="Arial Narrow" w:eastAsia="MS Mincho" w:hAnsi="Arial Narrow" w:cs="Arial"/>
          <w:sz w:val="24"/>
          <w:szCs w:val="24"/>
        </w:rPr>
        <w:t xml:space="preserve"> y excluyentes de la solución solicitada en el ÍTEM </w:t>
      </w:r>
      <w:r w:rsidR="003605B0" w:rsidRPr="006937CB">
        <w:rPr>
          <w:rFonts w:ascii="Arial Narrow" w:eastAsia="MS Mincho" w:hAnsi="Arial Narrow" w:cs="Arial"/>
          <w:sz w:val="24"/>
          <w:szCs w:val="24"/>
        </w:rPr>
        <w:t>5</w:t>
      </w:r>
      <w:r w:rsidRPr="006937CB">
        <w:rPr>
          <w:rFonts w:ascii="Arial Narrow" w:eastAsia="MS Mincho" w:hAnsi="Arial Narrow" w:cs="Arial"/>
          <w:sz w:val="24"/>
          <w:szCs w:val="24"/>
        </w:rPr>
        <w:t xml:space="preserve"> </w:t>
      </w:r>
    </w:p>
    <w:p w14:paraId="3EE57403" w14:textId="77777777" w:rsidR="008F0C07" w:rsidRDefault="008F0C07" w:rsidP="00CB22BA">
      <w:pPr>
        <w:jc w:val="both"/>
        <w:rPr>
          <w:rFonts w:ascii="Arial Narrow" w:eastAsia="MS Mincho" w:hAnsi="Arial Narrow" w:cs="Arial"/>
          <w:b/>
          <w:bCs/>
          <w:sz w:val="24"/>
          <w:szCs w:val="24"/>
          <w:u w:val="single"/>
        </w:rPr>
      </w:pPr>
    </w:p>
    <w:p w14:paraId="03A05DAD" w14:textId="77777777" w:rsidR="008F0C07" w:rsidRDefault="005B2AB1" w:rsidP="00CB22BA">
      <w:pPr>
        <w:jc w:val="both"/>
        <w:rPr>
          <w:rFonts w:ascii="Arial Narrow" w:eastAsia="MS Mincho" w:hAnsi="Arial Narrow" w:cs="Arial"/>
          <w:b/>
          <w:bCs/>
          <w:sz w:val="24"/>
          <w:szCs w:val="24"/>
          <w:u w:val="single"/>
        </w:rPr>
      </w:pPr>
      <w:r>
        <w:rPr>
          <w:rFonts w:ascii="Arial Narrow" w:eastAsia="MS Mincho" w:hAnsi="Arial Narrow" w:cs="Arial"/>
          <w:b/>
          <w:bCs/>
          <w:sz w:val="24"/>
          <w:szCs w:val="24"/>
          <w:u w:val="single"/>
        </w:rPr>
        <w:t>3.- ALCANCE:</w:t>
      </w:r>
    </w:p>
    <w:p w14:paraId="3A366D5F" w14:textId="77777777" w:rsidR="008F0C07" w:rsidRDefault="008F0C07" w:rsidP="00CB22BA">
      <w:pPr>
        <w:jc w:val="both"/>
        <w:rPr>
          <w:rFonts w:ascii="Arial Narrow" w:eastAsia="MS Mincho" w:hAnsi="Arial Narrow" w:cs="Arial"/>
          <w:b/>
          <w:bCs/>
          <w:sz w:val="24"/>
          <w:szCs w:val="24"/>
          <w:u w:val="single"/>
        </w:rPr>
      </w:pPr>
    </w:p>
    <w:p w14:paraId="550E9FD7" w14:textId="77777777" w:rsidR="008F0C07" w:rsidRDefault="005B2AB1"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propuesta presentada por el oferente deberá contemplar en forma </w:t>
      </w:r>
      <w:proofErr w:type="spellStart"/>
      <w:r>
        <w:rPr>
          <w:rFonts w:ascii="Arial Narrow" w:eastAsia="MS Mincho" w:hAnsi="Arial Narrow" w:cs="Arial"/>
          <w:sz w:val="24"/>
          <w:szCs w:val="24"/>
        </w:rPr>
        <w:t>mandatoria</w:t>
      </w:r>
      <w:proofErr w:type="spellEnd"/>
      <w:r>
        <w:rPr>
          <w:rFonts w:ascii="Arial Narrow" w:eastAsia="MS Mincho" w:hAnsi="Arial Narrow" w:cs="Arial"/>
          <w:sz w:val="24"/>
          <w:szCs w:val="24"/>
        </w:rPr>
        <w:t>:</w:t>
      </w:r>
    </w:p>
    <w:p w14:paraId="2D16DC24" w14:textId="77777777" w:rsidR="008F0C07" w:rsidRDefault="008F0C07" w:rsidP="00CB22BA">
      <w:pPr>
        <w:jc w:val="both"/>
        <w:rPr>
          <w:rFonts w:ascii="Arial Narrow" w:eastAsia="MS Mincho" w:hAnsi="Arial Narrow" w:cs="Arial"/>
          <w:sz w:val="24"/>
          <w:szCs w:val="24"/>
        </w:rPr>
      </w:pPr>
    </w:p>
    <w:p w14:paraId="5B8CC410" w14:textId="17614536" w:rsidR="00A94DE5" w:rsidRDefault="007F350D" w:rsidP="00CB22BA">
      <w:pPr>
        <w:pStyle w:val="Prrafodelista"/>
        <w:numPr>
          <w:ilvl w:val="0"/>
          <w:numId w:val="3"/>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La provisión en forma de servicio de las soluciones solicitadas en los ITEMS 1, 2</w:t>
      </w:r>
      <w:r w:rsidR="00377AE2">
        <w:rPr>
          <w:rFonts w:ascii="Arial Narrow" w:eastAsia="MS Mincho" w:hAnsi="Arial Narrow" w:cs="Arial"/>
          <w:sz w:val="24"/>
          <w:szCs w:val="24"/>
        </w:rPr>
        <w:t xml:space="preserve">, </w:t>
      </w:r>
      <w:r>
        <w:rPr>
          <w:rFonts w:ascii="Arial Narrow" w:eastAsia="MS Mincho" w:hAnsi="Arial Narrow" w:cs="Arial"/>
          <w:sz w:val="24"/>
          <w:szCs w:val="24"/>
        </w:rPr>
        <w:t>3</w:t>
      </w:r>
      <w:r w:rsidR="00377AE2">
        <w:rPr>
          <w:rFonts w:ascii="Arial Narrow" w:eastAsia="MS Mincho" w:hAnsi="Arial Narrow" w:cs="Arial"/>
          <w:sz w:val="24"/>
          <w:szCs w:val="24"/>
        </w:rPr>
        <w:t xml:space="preserve"> y 4</w:t>
      </w:r>
      <w:r>
        <w:rPr>
          <w:rFonts w:ascii="Arial Narrow" w:eastAsia="MS Mincho" w:hAnsi="Arial Narrow" w:cs="Arial"/>
          <w:sz w:val="24"/>
          <w:szCs w:val="24"/>
        </w:rPr>
        <w:t>.</w:t>
      </w:r>
    </w:p>
    <w:p w14:paraId="669B635B" w14:textId="384A30CA" w:rsidR="007F350D" w:rsidRDefault="007F350D" w:rsidP="00CB22BA">
      <w:pPr>
        <w:pStyle w:val="Prrafodelista"/>
        <w:numPr>
          <w:ilvl w:val="0"/>
          <w:numId w:val="3"/>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La instalación, parametrización y configuración de</w:t>
      </w:r>
      <w:r w:rsidR="00F51998">
        <w:rPr>
          <w:rFonts w:ascii="Arial Narrow" w:eastAsia="MS Mincho" w:hAnsi="Arial Narrow" w:cs="Arial"/>
          <w:sz w:val="24"/>
          <w:szCs w:val="24"/>
        </w:rPr>
        <w:t xml:space="preserve"> </w:t>
      </w:r>
      <w:r>
        <w:rPr>
          <w:rFonts w:ascii="Arial Narrow" w:eastAsia="MS Mincho" w:hAnsi="Arial Narrow" w:cs="Arial"/>
          <w:sz w:val="24"/>
          <w:szCs w:val="24"/>
        </w:rPr>
        <w:t>l</w:t>
      </w:r>
      <w:r w:rsidR="00F51998">
        <w:rPr>
          <w:rFonts w:ascii="Arial Narrow" w:eastAsia="MS Mincho" w:hAnsi="Arial Narrow" w:cs="Arial"/>
          <w:sz w:val="24"/>
          <w:szCs w:val="24"/>
        </w:rPr>
        <w:t xml:space="preserve">a infraestructura </w:t>
      </w:r>
      <w:r>
        <w:rPr>
          <w:rFonts w:ascii="Arial Narrow" w:eastAsia="MS Mincho" w:hAnsi="Arial Narrow" w:cs="Arial"/>
          <w:sz w:val="24"/>
          <w:szCs w:val="24"/>
        </w:rPr>
        <w:t>solicitad</w:t>
      </w:r>
      <w:r w:rsidR="00F51998">
        <w:rPr>
          <w:rFonts w:ascii="Arial Narrow" w:eastAsia="MS Mincho" w:hAnsi="Arial Narrow" w:cs="Arial"/>
          <w:sz w:val="24"/>
          <w:szCs w:val="24"/>
        </w:rPr>
        <w:t>a</w:t>
      </w:r>
      <w:r>
        <w:rPr>
          <w:rFonts w:ascii="Arial Narrow" w:eastAsia="MS Mincho" w:hAnsi="Arial Narrow" w:cs="Arial"/>
          <w:sz w:val="24"/>
          <w:szCs w:val="24"/>
        </w:rPr>
        <w:t xml:space="preserve"> en el ITEM </w:t>
      </w:r>
      <w:r w:rsidR="003605B0">
        <w:rPr>
          <w:rFonts w:ascii="Arial Narrow" w:eastAsia="MS Mincho" w:hAnsi="Arial Narrow" w:cs="Arial"/>
          <w:sz w:val="24"/>
          <w:szCs w:val="24"/>
        </w:rPr>
        <w:t>5</w:t>
      </w:r>
      <w:r>
        <w:rPr>
          <w:rFonts w:ascii="Arial Narrow" w:eastAsia="MS Mincho" w:hAnsi="Arial Narrow" w:cs="Arial"/>
          <w:sz w:val="24"/>
          <w:szCs w:val="24"/>
        </w:rPr>
        <w:t xml:space="preserve"> donde se alojarán las soluciones de los ITEM </w:t>
      </w:r>
      <w:r w:rsidR="003605B0">
        <w:rPr>
          <w:rFonts w:ascii="Arial Narrow" w:eastAsia="MS Mincho" w:hAnsi="Arial Narrow" w:cs="Arial"/>
          <w:sz w:val="24"/>
          <w:szCs w:val="24"/>
        </w:rPr>
        <w:t xml:space="preserve">1, </w:t>
      </w:r>
      <w:r>
        <w:rPr>
          <w:rFonts w:ascii="Arial Narrow" w:eastAsia="MS Mincho" w:hAnsi="Arial Narrow" w:cs="Arial"/>
          <w:sz w:val="24"/>
          <w:szCs w:val="24"/>
        </w:rPr>
        <w:t>2</w:t>
      </w:r>
      <w:r w:rsidR="003605B0">
        <w:rPr>
          <w:rFonts w:ascii="Arial Narrow" w:eastAsia="MS Mincho" w:hAnsi="Arial Narrow" w:cs="Arial"/>
          <w:sz w:val="24"/>
          <w:szCs w:val="24"/>
        </w:rPr>
        <w:t>,</w:t>
      </w:r>
      <w:r>
        <w:rPr>
          <w:rFonts w:ascii="Arial Narrow" w:eastAsia="MS Mincho" w:hAnsi="Arial Narrow" w:cs="Arial"/>
          <w:sz w:val="24"/>
          <w:szCs w:val="24"/>
        </w:rPr>
        <w:t xml:space="preserve"> 3</w:t>
      </w:r>
      <w:r w:rsidR="003605B0">
        <w:rPr>
          <w:rFonts w:ascii="Arial Narrow" w:eastAsia="MS Mincho" w:hAnsi="Arial Narrow" w:cs="Arial"/>
          <w:sz w:val="24"/>
          <w:szCs w:val="24"/>
        </w:rPr>
        <w:t xml:space="preserve"> y 4</w:t>
      </w:r>
      <w:r>
        <w:rPr>
          <w:rFonts w:ascii="Arial Narrow" w:eastAsia="MS Mincho" w:hAnsi="Arial Narrow" w:cs="Arial"/>
          <w:sz w:val="24"/>
          <w:szCs w:val="24"/>
        </w:rPr>
        <w:t>.</w:t>
      </w:r>
    </w:p>
    <w:p w14:paraId="055D5754" w14:textId="58DCDEC0" w:rsidR="009F2580" w:rsidRPr="00B95575" w:rsidRDefault="009F2580" w:rsidP="009F2580">
      <w:pPr>
        <w:pStyle w:val="Prrafodelista"/>
        <w:numPr>
          <w:ilvl w:val="0"/>
          <w:numId w:val="3"/>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Los servicios </w:t>
      </w:r>
      <w:r w:rsidR="004B74AA">
        <w:rPr>
          <w:rFonts w:ascii="Arial Narrow" w:eastAsia="MS Mincho" w:hAnsi="Arial Narrow" w:cs="Arial"/>
          <w:sz w:val="24"/>
          <w:szCs w:val="24"/>
        </w:rPr>
        <w:t xml:space="preserve">profesionales </w:t>
      </w:r>
      <w:r>
        <w:rPr>
          <w:rFonts w:ascii="Arial Narrow" w:eastAsia="MS Mincho" w:hAnsi="Arial Narrow" w:cs="Arial"/>
          <w:sz w:val="24"/>
          <w:szCs w:val="24"/>
        </w:rPr>
        <w:t xml:space="preserve">gestionados necesarios para todas las soluciones antes descriptas a lo largo de </w:t>
      </w:r>
      <w:r w:rsidR="00FA67ED">
        <w:rPr>
          <w:rFonts w:ascii="Arial Narrow" w:eastAsia="MS Mincho" w:hAnsi="Arial Narrow" w:cs="Arial"/>
          <w:sz w:val="24"/>
          <w:szCs w:val="24"/>
        </w:rPr>
        <w:t>toda la duración del contrato</w:t>
      </w:r>
      <w:r>
        <w:rPr>
          <w:rFonts w:ascii="Arial Narrow" w:eastAsia="MS Mincho" w:hAnsi="Arial Narrow" w:cs="Arial"/>
          <w:sz w:val="24"/>
          <w:szCs w:val="24"/>
        </w:rPr>
        <w:t>.</w:t>
      </w:r>
    </w:p>
    <w:p w14:paraId="1849531C" w14:textId="6D6561C2" w:rsidR="008F0C07" w:rsidRDefault="008F0C07" w:rsidP="00CB22BA">
      <w:pPr>
        <w:jc w:val="both"/>
        <w:rPr>
          <w:rFonts w:ascii="Arial Narrow" w:eastAsia="MS Mincho" w:hAnsi="Arial Narrow" w:cs="Arial"/>
          <w:sz w:val="24"/>
          <w:szCs w:val="24"/>
        </w:rPr>
      </w:pPr>
    </w:p>
    <w:p w14:paraId="50062898" w14:textId="24EFD5D9" w:rsidR="008F0C07" w:rsidRDefault="005B2AB1" w:rsidP="00CB22BA">
      <w:pPr>
        <w:jc w:val="both"/>
        <w:rPr>
          <w:rFonts w:ascii="Arial Narrow" w:eastAsia="MS Mincho" w:hAnsi="Arial Narrow" w:cs="Arial"/>
          <w:b/>
          <w:bCs/>
          <w:sz w:val="24"/>
          <w:szCs w:val="24"/>
          <w:u w:val="single"/>
        </w:rPr>
      </w:pPr>
      <w:r>
        <w:rPr>
          <w:rFonts w:ascii="Arial Narrow" w:eastAsia="MS Mincho" w:hAnsi="Arial Narrow" w:cs="Arial"/>
          <w:b/>
          <w:bCs/>
          <w:sz w:val="24"/>
          <w:szCs w:val="24"/>
          <w:u w:val="single"/>
        </w:rPr>
        <w:t xml:space="preserve">4.- </w:t>
      </w:r>
      <w:r w:rsidR="00CE0AB1">
        <w:rPr>
          <w:rFonts w:ascii="Arial Narrow" w:eastAsia="MS Mincho" w:hAnsi="Arial Narrow" w:cs="Arial"/>
          <w:b/>
          <w:bCs/>
          <w:sz w:val="24"/>
          <w:szCs w:val="24"/>
          <w:u w:val="single"/>
        </w:rPr>
        <w:t xml:space="preserve">ITEM 1 – </w:t>
      </w:r>
      <w:r>
        <w:rPr>
          <w:rFonts w:ascii="Arial Narrow" w:eastAsia="MS Mincho" w:hAnsi="Arial Narrow" w:cs="Arial"/>
          <w:b/>
          <w:bCs/>
          <w:sz w:val="24"/>
          <w:szCs w:val="24"/>
          <w:u w:val="single"/>
        </w:rPr>
        <w:t xml:space="preserve">CARACTERÍSTICAS </w:t>
      </w:r>
      <w:r w:rsidR="00A94DE5">
        <w:rPr>
          <w:rFonts w:ascii="Arial Narrow" w:eastAsia="MS Mincho" w:hAnsi="Arial Narrow" w:cs="Arial"/>
          <w:b/>
          <w:bCs/>
          <w:sz w:val="24"/>
          <w:szCs w:val="24"/>
          <w:u w:val="single"/>
        </w:rPr>
        <w:t>TÉCNICAS</w:t>
      </w:r>
      <w:r>
        <w:rPr>
          <w:rFonts w:ascii="Arial Narrow" w:eastAsia="MS Mincho" w:hAnsi="Arial Narrow" w:cs="Arial"/>
          <w:b/>
          <w:bCs/>
          <w:sz w:val="24"/>
          <w:szCs w:val="24"/>
          <w:u w:val="single"/>
        </w:rPr>
        <w:t xml:space="preserve"> ESPECIFICAS REQUERIDAS EN FORMA MANDATORIA PARA </w:t>
      </w:r>
      <w:r w:rsidR="008B1ACF">
        <w:rPr>
          <w:rFonts w:ascii="Arial Narrow" w:eastAsia="MS Mincho" w:hAnsi="Arial Narrow" w:cs="Arial"/>
          <w:b/>
          <w:bCs/>
          <w:sz w:val="24"/>
          <w:szCs w:val="24"/>
          <w:u w:val="single"/>
        </w:rPr>
        <w:t xml:space="preserve">LA SOLUCIÓN DE CAPTURA DE </w:t>
      </w:r>
      <w:r w:rsidR="00B95575">
        <w:rPr>
          <w:rFonts w:ascii="Arial Narrow" w:eastAsia="MS Mincho" w:hAnsi="Arial Narrow" w:cs="Arial"/>
          <w:b/>
          <w:bCs/>
          <w:sz w:val="24"/>
          <w:szCs w:val="24"/>
          <w:u w:val="single"/>
        </w:rPr>
        <w:t>CASOS</w:t>
      </w:r>
    </w:p>
    <w:p w14:paraId="17503DBE" w14:textId="77777777" w:rsidR="008F0C07" w:rsidRDefault="008F0C07" w:rsidP="00CB22BA">
      <w:pPr>
        <w:jc w:val="both"/>
        <w:rPr>
          <w:rFonts w:ascii="Arial Narrow" w:eastAsia="MS Mincho" w:hAnsi="Arial Narrow" w:cs="Arial"/>
          <w:b/>
          <w:bCs/>
          <w:sz w:val="24"/>
          <w:szCs w:val="24"/>
          <w:u w:val="single"/>
        </w:rPr>
      </w:pPr>
    </w:p>
    <w:p w14:paraId="631C45C0" w14:textId="448C0992" w:rsidR="008F0C07" w:rsidRPr="00047494" w:rsidRDefault="00A94DE5" w:rsidP="00CB22BA">
      <w:pPr>
        <w:jc w:val="both"/>
        <w:rPr>
          <w:rFonts w:ascii="Arial Narrow" w:eastAsia="MS Mincho" w:hAnsi="Arial Narrow" w:cs="Arial"/>
          <w:b/>
          <w:bCs/>
          <w:sz w:val="24"/>
          <w:szCs w:val="24"/>
        </w:rPr>
      </w:pPr>
      <w:r w:rsidRPr="00047494">
        <w:rPr>
          <w:rFonts w:ascii="Arial Narrow" w:eastAsia="MS Mincho" w:hAnsi="Arial Narrow" w:cs="Arial"/>
          <w:b/>
          <w:bCs/>
          <w:sz w:val="24"/>
          <w:szCs w:val="24"/>
        </w:rPr>
        <w:t xml:space="preserve">4.1.- </w:t>
      </w:r>
      <w:r w:rsidR="00B95575" w:rsidRPr="00B95575">
        <w:rPr>
          <w:rFonts w:ascii="Arial Narrow" w:eastAsia="MS Mincho" w:hAnsi="Arial Narrow" w:cs="Arial"/>
          <w:b/>
          <w:bCs/>
          <w:sz w:val="24"/>
          <w:szCs w:val="24"/>
        </w:rPr>
        <w:t>Un servicio de configuración, parametrización y puesta en marcha de un sistema de captura de casos.</w:t>
      </w:r>
    </w:p>
    <w:p w14:paraId="137BC3F5" w14:textId="2B01230C" w:rsidR="00894805" w:rsidRDefault="00894805" w:rsidP="00CB22BA">
      <w:pPr>
        <w:jc w:val="both"/>
        <w:rPr>
          <w:rFonts w:ascii="Arial Narrow" w:eastAsia="MS Mincho" w:hAnsi="Arial Narrow" w:cs="Arial"/>
          <w:sz w:val="24"/>
          <w:szCs w:val="24"/>
        </w:rPr>
      </w:pPr>
    </w:p>
    <w:p w14:paraId="65AA5E05" w14:textId="5DCBA2E3" w:rsidR="0068142C" w:rsidRDefault="0068142C"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solución a proveer como servicio en este ítem debe permitir a los operadores recibir contactos de los </w:t>
      </w:r>
      <w:r w:rsidR="00EA03EA">
        <w:rPr>
          <w:rFonts w:ascii="Arial Narrow" w:eastAsia="MS Mincho" w:hAnsi="Arial Narrow" w:cs="Arial"/>
          <w:sz w:val="24"/>
          <w:szCs w:val="24"/>
        </w:rPr>
        <w:t>ciudadanos</w:t>
      </w:r>
      <w:r w:rsidR="000634BA">
        <w:rPr>
          <w:rFonts w:ascii="Arial Narrow" w:eastAsia="MS Mincho" w:hAnsi="Arial Narrow" w:cs="Arial"/>
          <w:sz w:val="24"/>
          <w:szCs w:val="24"/>
        </w:rPr>
        <w:t xml:space="preserve"> de la Provincia </w:t>
      </w:r>
      <w:r>
        <w:rPr>
          <w:rFonts w:ascii="Arial Narrow" w:eastAsia="MS Mincho" w:hAnsi="Arial Narrow" w:cs="Arial"/>
          <w:sz w:val="24"/>
          <w:szCs w:val="24"/>
        </w:rPr>
        <w:t xml:space="preserve">mediante línea telefónica o </w:t>
      </w:r>
      <w:r w:rsidR="00E501EF">
        <w:rPr>
          <w:rFonts w:ascii="Arial Narrow" w:eastAsia="MS Mincho" w:hAnsi="Arial Narrow" w:cs="Arial"/>
          <w:sz w:val="24"/>
          <w:szCs w:val="24"/>
        </w:rPr>
        <w:t>WhatsApp</w:t>
      </w:r>
      <w:r w:rsidR="00C60237">
        <w:rPr>
          <w:rFonts w:ascii="Arial Narrow" w:eastAsia="MS Mincho" w:hAnsi="Arial Narrow" w:cs="Arial"/>
          <w:sz w:val="24"/>
          <w:szCs w:val="24"/>
        </w:rPr>
        <w:t xml:space="preserve"> (</w:t>
      </w:r>
      <w:proofErr w:type="spellStart"/>
      <w:r w:rsidR="00C60237">
        <w:rPr>
          <w:rFonts w:ascii="Arial Narrow" w:eastAsia="MS Mincho" w:hAnsi="Arial Narrow" w:cs="Arial"/>
          <w:sz w:val="24"/>
          <w:szCs w:val="24"/>
        </w:rPr>
        <w:t>omnicanal</w:t>
      </w:r>
      <w:proofErr w:type="spellEnd"/>
      <w:r w:rsidR="00C60237">
        <w:rPr>
          <w:rFonts w:ascii="Arial Narrow" w:eastAsia="MS Mincho" w:hAnsi="Arial Narrow" w:cs="Arial"/>
          <w:sz w:val="24"/>
          <w:szCs w:val="24"/>
        </w:rPr>
        <w:t>)</w:t>
      </w:r>
      <w:r>
        <w:rPr>
          <w:rFonts w:ascii="Arial Narrow" w:eastAsia="MS Mincho" w:hAnsi="Arial Narrow" w:cs="Arial"/>
          <w:sz w:val="24"/>
          <w:szCs w:val="24"/>
        </w:rPr>
        <w:t>, en forma centralizada y organizada.</w:t>
      </w:r>
    </w:p>
    <w:p w14:paraId="6884F1CC" w14:textId="3C05B89D" w:rsidR="0068142C" w:rsidRDefault="0068142C" w:rsidP="00CB22BA">
      <w:pPr>
        <w:jc w:val="both"/>
        <w:rPr>
          <w:rFonts w:ascii="Arial Narrow" w:eastAsia="MS Mincho" w:hAnsi="Arial Narrow" w:cs="Arial"/>
          <w:sz w:val="24"/>
          <w:szCs w:val="24"/>
        </w:rPr>
      </w:pPr>
    </w:p>
    <w:p w14:paraId="5D222F83" w14:textId="65EFA6B2"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 xml:space="preserve">4.1.2 </w:t>
      </w:r>
      <w:r w:rsidRPr="00C60237">
        <w:rPr>
          <w:rFonts w:ascii="Arial Narrow" w:eastAsia="MS Mincho" w:hAnsi="Arial Narrow" w:cs="Arial"/>
          <w:sz w:val="24"/>
          <w:szCs w:val="24"/>
        </w:rPr>
        <w:t>Telefonía</w:t>
      </w:r>
    </w:p>
    <w:p w14:paraId="0385A31D" w14:textId="0CFA0531" w:rsid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00076807">
        <w:rPr>
          <w:rFonts w:ascii="Arial Narrow" w:eastAsia="MS Mincho" w:hAnsi="Arial Narrow" w:cs="Arial"/>
          <w:sz w:val="24"/>
          <w:szCs w:val="24"/>
        </w:rPr>
        <w:t xml:space="preserve"> poder</w:t>
      </w:r>
      <w:r w:rsidRPr="00C60237">
        <w:rPr>
          <w:rFonts w:ascii="Arial Narrow" w:eastAsia="MS Mincho" w:hAnsi="Arial Narrow" w:cs="Arial"/>
          <w:sz w:val="24"/>
          <w:szCs w:val="24"/>
        </w:rPr>
        <w:t xml:space="preserve"> administra</w:t>
      </w:r>
      <w:r>
        <w:rPr>
          <w:rFonts w:ascii="Arial Narrow" w:eastAsia="MS Mincho" w:hAnsi="Arial Narrow" w:cs="Arial"/>
          <w:sz w:val="24"/>
          <w:szCs w:val="24"/>
        </w:rPr>
        <w:t>r</w:t>
      </w:r>
      <w:r w:rsidRPr="00C60237">
        <w:rPr>
          <w:rFonts w:ascii="Arial Narrow" w:eastAsia="MS Mincho" w:hAnsi="Arial Narrow" w:cs="Arial"/>
          <w:sz w:val="24"/>
          <w:szCs w:val="24"/>
        </w:rPr>
        <w:t xml:space="preserve"> una red de proveedores </w:t>
      </w:r>
      <w:r w:rsidR="00076807">
        <w:rPr>
          <w:rFonts w:ascii="Arial Narrow" w:eastAsia="MS Mincho" w:hAnsi="Arial Narrow" w:cs="Arial"/>
          <w:sz w:val="24"/>
          <w:szCs w:val="24"/>
        </w:rPr>
        <w:t>(</w:t>
      </w:r>
      <w:proofErr w:type="spellStart"/>
      <w:r w:rsidR="00076807">
        <w:rPr>
          <w:rFonts w:ascii="Arial Narrow" w:eastAsia="MS Mincho" w:hAnsi="Arial Narrow" w:cs="Arial"/>
          <w:sz w:val="24"/>
          <w:szCs w:val="24"/>
        </w:rPr>
        <w:t>carriers</w:t>
      </w:r>
      <w:proofErr w:type="spellEnd"/>
      <w:r w:rsidR="0007680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de telefonía </w:t>
      </w:r>
      <w:r>
        <w:rPr>
          <w:rFonts w:ascii="Arial Narrow" w:eastAsia="MS Mincho" w:hAnsi="Arial Narrow" w:cs="Arial"/>
          <w:sz w:val="24"/>
          <w:szCs w:val="24"/>
        </w:rPr>
        <w:t>completa y s</w:t>
      </w:r>
      <w:r w:rsidRPr="00C60237">
        <w:rPr>
          <w:rFonts w:ascii="Arial Narrow" w:eastAsia="MS Mincho" w:hAnsi="Arial Narrow" w:cs="Arial"/>
          <w:sz w:val="24"/>
          <w:szCs w:val="24"/>
        </w:rPr>
        <w:t xml:space="preserve">u servicio de telefonía </w:t>
      </w:r>
      <w:r>
        <w:rPr>
          <w:rFonts w:ascii="Arial Narrow" w:eastAsia="MS Mincho" w:hAnsi="Arial Narrow" w:cs="Arial"/>
          <w:sz w:val="24"/>
          <w:szCs w:val="24"/>
        </w:rPr>
        <w:t xml:space="preserve">debe </w:t>
      </w:r>
      <w:r w:rsidR="00076807">
        <w:rPr>
          <w:rFonts w:ascii="Arial Narrow" w:eastAsia="MS Mincho" w:hAnsi="Arial Narrow" w:cs="Arial"/>
          <w:sz w:val="24"/>
          <w:szCs w:val="24"/>
        </w:rPr>
        <w:t xml:space="preserve">poder </w:t>
      </w:r>
      <w:r w:rsidRPr="00C60237">
        <w:rPr>
          <w:rFonts w:ascii="Arial Narrow" w:eastAsia="MS Mincho" w:hAnsi="Arial Narrow" w:cs="Arial"/>
          <w:sz w:val="24"/>
          <w:szCs w:val="24"/>
        </w:rPr>
        <w:t>inclu</w:t>
      </w:r>
      <w:r>
        <w:rPr>
          <w:rFonts w:ascii="Arial Narrow" w:eastAsia="MS Mincho" w:hAnsi="Arial Narrow" w:cs="Arial"/>
          <w:sz w:val="24"/>
          <w:szCs w:val="24"/>
        </w:rPr>
        <w:t>ir</w:t>
      </w:r>
      <w:r w:rsidRPr="00C60237">
        <w:rPr>
          <w:rFonts w:ascii="Arial Narrow" w:eastAsia="MS Mincho" w:hAnsi="Arial Narrow" w:cs="Arial"/>
          <w:sz w:val="24"/>
          <w:szCs w:val="24"/>
        </w:rPr>
        <w:t xml:space="preserve"> números telefónicos de marcado de entrada directo (DID) y </w:t>
      </w:r>
      <w:r w:rsidR="00076807">
        <w:rPr>
          <w:rFonts w:ascii="Arial Narrow" w:eastAsia="MS Mincho" w:hAnsi="Arial Narrow" w:cs="Arial"/>
          <w:sz w:val="24"/>
          <w:szCs w:val="24"/>
        </w:rPr>
        <w:t xml:space="preserve">eventualmente </w:t>
      </w:r>
      <w:r w:rsidRPr="00C60237">
        <w:rPr>
          <w:rFonts w:ascii="Arial Narrow" w:eastAsia="MS Mincho" w:hAnsi="Arial Narrow" w:cs="Arial"/>
          <w:sz w:val="24"/>
          <w:szCs w:val="24"/>
        </w:rPr>
        <w:t xml:space="preserve">números gratuitos. El modelo de telefonía como servicio también </w:t>
      </w:r>
      <w:r>
        <w:rPr>
          <w:rFonts w:ascii="Arial Narrow" w:eastAsia="MS Mincho" w:hAnsi="Arial Narrow" w:cs="Arial"/>
          <w:sz w:val="24"/>
          <w:szCs w:val="24"/>
        </w:rPr>
        <w:t xml:space="preserve">debe </w:t>
      </w:r>
      <w:r w:rsidRPr="00C60237">
        <w:rPr>
          <w:rFonts w:ascii="Arial Narrow" w:eastAsia="MS Mincho" w:hAnsi="Arial Narrow" w:cs="Arial"/>
          <w:sz w:val="24"/>
          <w:szCs w:val="24"/>
        </w:rPr>
        <w:t>ofrece</w:t>
      </w:r>
      <w:r>
        <w:rPr>
          <w:rFonts w:ascii="Arial Narrow" w:eastAsia="MS Mincho" w:hAnsi="Arial Narrow" w:cs="Arial"/>
          <w:sz w:val="24"/>
          <w:szCs w:val="24"/>
        </w:rPr>
        <w:t>r</w:t>
      </w:r>
      <w:r w:rsidRPr="00C60237">
        <w:rPr>
          <w:rFonts w:ascii="Arial Narrow" w:eastAsia="MS Mincho" w:hAnsi="Arial Narrow" w:cs="Arial"/>
          <w:sz w:val="24"/>
          <w:szCs w:val="24"/>
        </w:rPr>
        <w:t xml:space="preserve"> un monitoreo proactivo por expertos en telefonía, el cual pued</w:t>
      </w:r>
      <w:r>
        <w:rPr>
          <w:rFonts w:ascii="Arial Narrow" w:eastAsia="MS Mincho" w:hAnsi="Arial Narrow" w:cs="Arial"/>
          <w:sz w:val="24"/>
          <w:szCs w:val="24"/>
        </w:rPr>
        <w:t>a</w:t>
      </w:r>
      <w:r w:rsidRPr="00C60237">
        <w:rPr>
          <w:rFonts w:ascii="Arial Narrow" w:eastAsia="MS Mincho" w:hAnsi="Arial Narrow" w:cs="Arial"/>
          <w:sz w:val="24"/>
          <w:szCs w:val="24"/>
        </w:rPr>
        <w:t xml:space="preserve"> ampliar o reducir su escala vertical en instantes</w:t>
      </w:r>
      <w:r w:rsidR="00076807">
        <w:rPr>
          <w:rFonts w:ascii="Arial Narrow" w:eastAsia="MS Mincho" w:hAnsi="Arial Narrow" w:cs="Arial"/>
          <w:sz w:val="24"/>
          <w:szCs w:val="24"/>
        </w:rPr>
        <w:t xml:space="preserve"> de manera de poder cubrir con cualquier tipo de demanda eventual</w:t>
      </w:r>
      <w:r w:rsidRPr="00C60237">
        <w:rPr>
          <w:rFonts w:ascii="Arial Narrow" w:eastAsia="MS Mincho" w:hAnsi="Arial Narrow" w:cs="Arial"/>
          <w:sz w:val="24"/>
          <w:szCs w:val="24"/>
        </w:rPr>
        <w:t xml:space="preserve">. </w:t>
      </w:r>
    </w:p>
    <w:p w14:paraId="09C30952" w14:textId="77777777" w:rsidR="00C60237" w:rsidRPr="00C60237" w:rsidRDefault="00C60237" w:rsidP="00CB22BA">
      <w:pPr>
        <w:jc w:val="both"/>
        <w:rPr>
          <w:rFonts w:ascii="Arial Narrow" w:eastAsia="MS Mincho" w:hAnsi="Arial Narrow" w:cs="Arial"/>
          <w:sz w:val="24"/>
          <w:szCs w:val="24"/>
        </w:rPr>
      </w:pPr>
    </w:p>
    <w:p w14:paraId="38CF3FF1" w14:textId="613CD4F7"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 xml:space="preserve">4.1.3 </w:t>
      </w:r>
      <w:r w:rsidRPr="00C60237">
        <w:rPr>
          <w:rFonts w:ascii="Arial Narrow" w:eastAsia="MS Mincho" w:hAnsi="Arial Narrow" w:cs="Arial"/>
          <w:sz w:val="24"/>
          <w:szCs w:val="24"/>
        </w:rPr>
        <w:t>Audio de alta calidad</w:t>
      </w:r>
    </w:p>
    <w:p w14:paraId="01D4C111" w14:textId="7D598776" w:rsid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006300A5">
        <w:rPr>
          <w:rFonts w:ascii="Arial Narrow" w:eastAsia="MS Mincho" w:hAnsi="Arial Narrow" w:cs="Arial"/>
          <w:sz w:val="24"/>
          <w:szCs w:val="24"/>
        </w:rPr>
        <w:t xml:space="preserve"> </w:t>
      </w:r>
      <w:r w:rsidR="000A056A">
        <w:rPr>
          <w:rFonts w:ascii="Arial Narrow" w:eastAsia="MS Mincho" w:hAnsi="Arial Narrow" w:cs="Arial"/>
          <w:sz w:val="24"/>
          <w:szCs w:val="24"/>
        </w:rPr>
        <w:t>recibir</w:t>
      </w:r>
      <w:r w:rsidR="000A056A" w:rsidRPr="00C6023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las llamadas a través de Internet desde un dispositivo informático, </w:t>
      </w:r>
      <w:r w:rsidR="000A056A">
        <w:rPr>
          <w:rFonts w:ascii="Arial Narrow" w:eastAsia="MS Mincho" w:hAnsi="Arial Narrow" w:cs="Arial"/>
          <w:sz w:val="24"/>
          <w:szCs w:val="24"/>
        </w:rPr>
        <w:t xml:space="preserve">del tipo </w:t>
      </w:r>
      <w:r w:rsidR="00485D3B">
        <w:rPr>
          <w:rFonts w:ascii="Arial Narrow" w:eastAsia="MS Mincho" w:hAnsi="Arial Narrow" w:cs="Arial"/>
          <w:sz w:val="24"/>
          <w:szCs w:val="24"/>
        </w:rPr>
        <w:t>“</w:t>
      </w:r>
      <w:proofErr w:type="spellStart"/>
      <w:r w:rsidRPr="00C60237">
        <w:rPr>
          <w:rFonts w:ascii="Arial Narrow" w:eastAsia="MS Mincho" w:hAnsi="Arial Narrow" w:cs="Arial"/>
          <w:sz w:val="24"/>
          <w:szCs w:val="24"/>
        </w:rPr>
        <w:t>softphone</w:t>
      </w:r>
      <w:proofErr w:type="spellEnd"/>
      <w:r w:rsidR="00485D3B">
        <w:rPr>
          <w:rFonts w:ascii="Arial Narrow" w:eastAsia="MS Mincho" w:hAnsi="Arial Narrow" w:cs="Arial"/>
          <w:sz w:val="24"/>
          <w:szCs w:val="24"/>
        </w:rPr>
        <w:t>”</w:t>
      </w:r>
      <w:r w:rsidRPr="00C60237">
        <w:rPr>
          <w:rFonts w:ascii="Arial Narrow" w:eastAsia="MS Mincho" w:hAnsi="Arial Narrow" w:cs="Arial"/>
          <w:sz w:val="24"/>
          <w:szCs w:val="24"/>
        </w:rPr>
        <w:t xml:space="preserve">. El </w:t>
      </w:r>
      <w:proofErr w:type="spellStart"/>
      <w:r w:rsidRPr="00C60237">
        <w:rPr>
          <w:rFonts w:ascii="Arial Narrow" w:eastAsia="MS Mincho" w:hAnsi="Arial Narrow" w:cs="Arial"/>
          <w:sz w:val="24"/>
          <w:szCs w:val="24"/>
        </w:rPr>
        <w:t>softphone</w:t>
      </w:r>
      <w:proofErr w:type="spellEnd"/>
      <w:r w:rsidRPr="00C60237">
        <w:rPr>
          <w:rFonts w:ascii="Arial Narrow" w:eastAsia="MS Mincho" w:hAnsi="Arial Narrow" w:cs="Arial"/>
          <w:sz w:val="24"/>
          <w:szCs w:val="24"/>
        </w:rPr>
        <w:t xml:space="preserve"> de </w:t>
      </w:r>
      <w:r w:rsidR="000634BA">
        <w:rPr>
          <w:rFonts w:ascii="Arial Narrow" w:eastAsia="MS Mincho" w:hAnsi="Arial Narrow" w:cs="Arial"/>
          <w:sz w:val="24"/>
          <w:szCs w:val="24"/>
        </w:rPr>
        <w:t>l</w:t>
      </w:r>
      <w:r>
        <w:rPr>
          <w:rFonts w:ascii="Arial Narrow" w:eastAsia="MS Mincho" w:hAnsi="Arial Narrow" w:cs="Arial"/>
          <w:sz w:val="24"/>
          <w:szCs w:val="24"/>
        </w:rPr>
        <w:t>a solución debe</w:t>
      </w:r>
      <w:r w:rsidRPr="00C60237">
        <w:rPr>
          <w:rFonts w:ascii="Arial Narrow" w:eastAsia="MS Mincho" w:hAnsi="Arial Narrow" w:cs="Arial"/>
          <w:sz w:val="24"/>
          <w:szCs w:val="24"/>
        </w:rPr>
        <w:t xml:space="preserve"> ofrece</w:t>
      </w:r>
      <w:r w:rsidR="00485D3B">
        <w:rPr>
          <w:rFonts w:ascii="Arial Narrow" w:eastAsia="MS Mincho" w:hAnsi="Arial Narrow" w:cs="Arial"/>
          <w:sz w:val="24"/>
          <w:szCs w:val="24"/>
        </w:rPr>
        <w:t>r</w:t>
      </w:r>
      <w:r w:rsidRPr="00C60237">
        <w:rPr>
          <w:rFonts w:ascii="Arial Narrow" w:eastAsia="MS Mincho" w:hAnsi="Arial Narrow" w:cs="Arial"/>
          <w:sz w:val="24"/>
          <w:szCs w:val="24"/>
        </w:rPr>
        <w:t xml:space="preserve"> audio de alta calidad de 16 kHz y resist</w:t>
      </w:r>
      <w:r w:rsidR="006300A5">
        <w:rPr>
          <w:rFonts w:ascii="Arial Narrow" w:eastAsia="MS Mincho" w:hAnsi="Arial Narrow" w:cs="Arial"/>
          <w:sz w:val="24"/>
          <w:szCs w:val="24"/>
        </w:rPr>
        <w:t>ir</w:t>
      </w:r>
      <w:r w:rsidRPr="00C60237">
        <w:rPr>
          <w:rFonts w:ascii="Arial Narrow" w:eastAsia="MS Mincho" w:hAnsi="Arial Narrow" w:cs="Arial"/>
          <w:sz w:val="24"/>
          <w:szCs w:val="24"/>
        </w:rPr>
        <w:t xml:space="preserve"> la pérdida de paquetes de datos para garantizar una experiencia de llamada de alta calidad.</w:t>
      </w:r>
    </w:p>
    <w:p w14:paraId="71C054A2" w14:textId="77777777" w:rsidR="006300A5" w:rsidRPr="00C60237" w:rsidRDefault="006300A5" w:rsidP="00CB22BA">
      <w:pPr>
        <w:jc w:val="both"/>
        <w:rPr>
          <w:rFonts w:ascii="Arial Narrow" w:eastAsia="MS Mincho" w:hAnsi="Arial Narrow" w:cs="Arial"/>
          <w:sz w:val="24"/>
          <w:szCs w:val="24"/>
        </w:rPr>
      </w:pPr>
    </w:p>
    <w:p w14:paraId="59FF6BB6" w14:textId="6834BFB8" w:rsidR="00C60237" w:rsidRPr="00C60237" w:rsidRDefault="006300A5" w:rsidP="00CB22BA">
      <w:pPr>
        <w:jc w:val="both"/>
        <w:rPr>
          <w:rFonts w:ascii="Arial Narrow" w:eastAsia="MS Mincho" w:hAnsi="Arial Narrow" w:cs="Arial"/>
          <w:sz w:val="24"/>
          <w:szCs w:val="24"/>
        </w:rPr>
      </w:pPr>
      <w:r>
        <w:rPr>
          <w:rFonts w:ascii="Arial Narrow" w:eastAsia="MS Mincho" w:hAnsi="Arial Narrow" w:cs="Arial"/>
          <w:sz w:val="24"/>
          <w:szCs w:val="24"/>
        </w:rPr>
        <w:t xml:space="preserve">4.1.4 </w:t>
      </w:r>
      <w:r w:rsidR="00C60237" w:rsidRPr="00C60237">
        <w:rPr>
          <w:rFonts w:ascii="Arial Narrow" w:eastAsia="MS Mincho" w:hAnsi="Arial Narrow" w:cs="Arial"/>
          <w:sz w:val="24"/>
          <w:szCs w:val="24"/>
        </w:rPr>
        <w:t xml:space="preserve">Comunicaciones </w:t>
      </w:r>
      <w:r w:rsidR="000A056A">
        <w:rPr>
          <w:rFonts w:ascii="Arial Narrow" w:eastAsia="MS Mincho" w:hAnsi="Arial Narrow" w:cs="Arial"/>
          <w:sz w:val="24"/>
          <w:szCs w:val="24"/>
        </w:rPr>
        <w:t>“</w:t>
      </w:r>
      <w:proofErr w:type="spellStart"/>
      <w:r w:rsidR="00C60237" w:rsidRPr="00C60237">
        <w:rPr>
          <w:rFonts w:ascii="Arial Narrow" w:eastAsia="MS Mincho" w:hAnsi="Arial Narrow" w:cs="Arial"/>
          <w:sz w:val="24"/>
          <w:szCs w:val="24"/>
        </w:rPr>
        <w:t>omnicanal</w:t>
      </w:r>
      <w:proofErr w:type="spellEnd"/>
      <w:r w:rsidR="000A056A">
        <w:rPr>
          <w:rFonts w:ascii="Arial Narrow" w:eastAsia="MS Mincho" w:hAnsi="Arial Narrow" w:cs="Arial"/>
          <w:sz w:val="24"/>
          <w:szCs w:val="24"/>
        </w:rPr>
        <w:t>”</w:t>
      </w:r>
    </w:p>
    <w:p w14:paraId="36D40A59" w14:textId="4AABED34"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ofrece</w:t>
      </w:r>
      <w:r w:rsidR="000A056A">
        <w:rPr>
          <w:rFonts w:ascii="Arial Narrow" w:eastAsia="MS Mincho" w:hAnsi="Arial Narrow" w:cs="Arial"/>
          <w:sz w:val="24"/>
          <w:szCs w:val="24"/>
        </w:rPr>
        <w:t>r</w:t>
      </w:r>
      <w:r w:rsidRPr="00C60237">
        <w:rPr>
          <w:rFonts w:ascii="Arial Narrow" w:eastAsia="MS Mincho" w:hAnsi="Arial Narrow" w:cs="Arial"/>
          <w:sz w:val="24"/>
          <w:szCs w:val="24"/>
        </w:rPr>
        <w:t xml:space="preserve"> la posibilidad de establecer comunicaciones </w:t>
      </w:r>
      <w:r w:rsidR="000A056A">
        <w:rPr>
          <w:rFonts w:ascii="Arial Narrow" w:eastAsia="MS Mincho" w:hAnsi="Arial Narrow" w:cs="Arial"/>
          <w:sz w:val="24"/>
          <w:szCs w:val="24"/>
        </w:rPr>
        <w:t>entrantes/salientes</w:t>
      </w:r>
      <w:r w:rsidR="000A056A" w:rsidRPr="00C6023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inteligentes, integradas y de gran volumen a través de múltiples canales, los cuales </w:t>
      </w:r>
      <w:r w:rsidR="000634BA">
        <w:rPr>
          <w:rFonts w:ascii="Arial Narrow" w:eastAsia="MS Mincho" w:hAnsi="Arial Narrow" w:cs="Arial"/>
          <w:sz w:val="24"/>
          <w:szCs w:val="24"/>
        </w:rPr>
        <w:t xml:space="preserve">puedan </w:t>
      </w:r>
      <w:r w:rsidRPr="00C60237">
        <w:rPr>
          <w:rFonts w:ascii="Arial Narrow" w:eastAsia="MS Mincho" w:hAnsi="Arial Narrow" w:cs="Arial"/>
          <w:sz w:val="24"/>
          <w:szCs w:val="24"/>
        </w:rPr>
        <w:t>inclu</w:t>
      </w:r>
      <w:r w:rsidR="000634BA">
        <w:rPr>
          <w:rFonts w:ascii="Arial Narrow" w:eastAsia="MS Mincho" w:hAnsi="Arial Narrow" w:cs="Arial"/>
          <w:sz w:val="24"/>
          <w:szCs w:val="24"/>
        </w:rPr>
        <w:t xml:space="preserve">ir </w:t>
      </w:r>
      <w:r w:rsidRPr="00C60237">
        <w:rPr>
          <w:rFonts w:ascii="Arial Narrow" w:eastAsia="MS Mincho" w:hAnsi="Arial Narrow" w:cs="Arial"/>
          <w:sz w:val="24"/>
          <w:szCs w:val="24"/>
        </w:rPr>
        <w:t xml:space="preserve">voz, </w:t>
      </w:r>
      <w:r w:rsidR="000634BA">
        <w:rPr>
          <w:rFonts w:ascii="Arial Narrow" w:eastAsia="MS Mincho" w:hAnsi="Arial Narrow" w:cs="Arial"/>
          <w:sz w:val="24"/>
          <w:szCs w:val="24"/>
        </w:rPr>
        <w:t xml:space="preserve">WhatsApp, </w:t>
      </w:r>
      <w:r w:rsidRPr="00C60237">
        <w:rPr>
          <w:rFonts w:ascii="Arial Narrow" w:eastAsia="MS Mincho" w:hAnsi="Arial Narrow" w:cs="Arial"/>
          <w:sz w:val="24"/>
          <w:szCs w:val="24"/>
        </w:rPr>
        <w:t xml:space="preserve">SMS e email. El centro de contacto </w:t>
      </w:r>
      <w:r w:rsidR="00485D3B">
        <w:rPr>
          <w:rFonts w:ascii="Arial Narrow" w:eastAsia="MS Mincho" w:hAnsi="Arial Narrow" w:cs="Arial"/>
          <w:sz w:val="24"/>
          <w:szCs w:val="24"/>
        </w:rPr>
        <w:t>debe poder</w:t>
      </w:r>
      <w:r w:rsidR="00485D3B" w:rsidRPr="00C60237">
        <w:rPr>
          <w:rFonts w:ascii="Arial Narrow" w:eastAsia="MS Mincho" w:hAnsi="Arial Narrow" w:cs="Arial"/>
          <w:sz w:val="24"/>
          <w:szCs w:val="24"/>
        </w:rPr>
        <w:t xml:space="preserve"> </w:t>
      </w:r>
      <w:r w:rsidR="00485D3B">
        <w:rPr>
          <w:rFonts w:ascii="Arial Narrow" w:eastAsia="MS Mincho" w:hAnsi="Arial Narrow" w:cs="Arial"/>
          <w:sz w:val="24"/>
          <w:szCs w:val="24"/>
        </w:rPr>
        <w:t xml:space="preserve">escalar para </w:t>
      </w:r>
      <w:r w:rsidRPr="00C60237">
        <w:rPr>
          <w:rFonts w:ascii="Arial Narrow" w:eastAsia="MS Mincho" w:hAnsi="Arial Narrow" w:cs="Arial"/>
          <w:sz w:val="24"/>
          <w:szCs w:val="24"/>
        </w:rPr>
        <w:t xml:space="preserve">comunicarse </w:t>
      </w:r>
      <w:r w:rsidR="00485D3B">
        <w:rPr>
          <w:rFonts w:ascii="Arial Narrow" w:eastAsia="MS Mincho" w:hAnsi="Arial Narrow" w:cs="Arial"/>
          <w:sz w:val="24"/>
          <w:szCs w:val="24"/>
        </w:rPr>
        <w:lastRenderedPageBreak/>
        <w:t xml:space="preserve">eventualmente </w:t>
      </w:r>
      <w:r w:rsidRPr="00C60237">
        <w:rPr>
          <w:rFonts w:ascii="Arial Narrow" w:eastAsia="MS Mincho" w:hAnsi="Arial Narrow" w:cs="Arial"/>
          <w:sz w:val="24"/>
          <w:szCs w:val="24"/>
        </w:rPr>
        <w:t xml:space="preserve">con millones de clientes a diario para distintos casos de uso, como </w:t>
      </w:r>
      <w:r w:rsidR="006300A5">
        <w:rPr>
          <w:rFonts w:ascii="Arial Narrow" w:eastAsia="MS Mincho" w:hAnsi="Arial Narrow" w:cs="Arial"/>
          <w:sz w:val="24"/>
          <w:szCs w:val="24"/>
        </w:rPr>
        <w:t>comunicaciones al ciudadano</w:t>
      </w:r>
      <w:r w:rsidRPr="00C60237">
        <w:rPr>
          <w:rFonts w:ascii="Arial Narrow" w:eastAsia="MS Mincho" w:hAnsi="Arial Narrow" w:cs="Arial"/>
          <w:sz w:val="24"/>
          <w:szCs w:val="24"/>
        </w:rPr>
        <w:t>, recordatorios sobre reuniones y notificaciones acerca de próxim</w:t>
      </w:r>
      <w:r w:rsidR="006300A5">
        <w:rPr>
          <w:rFonts w:ascii="Arial Narrow" w:eastAsia="MS Mincho" w:hAnsi="Arial Narrow" w:cs="Arial"/>
          <w:sz w:val="24"/>
          <w:szCs w:val="24"/>
        </w:rPr>
        <w:t>os eventos relevantes</w:t>
      </w:r>
      <w:r w:rsidRPr="00C60237">
        <w:rPr>
          <w:rFonts w:ascii="Arial Narrow" w:eastAsia="MS Mincho" w:hAnsi="Arial Narrow" w:cs="Arial"/>
          <w:sz w:val="24"/>
          <w:szCs w:val="24"/>
        </w:rPr>
        <w:t>. El administrador de</w:t>
      </w:r>
      <w:r w:rsidR="006300A5">
        <w:rPr>
          <w:rFonts w:ascii="Arial Narrow" w:eastAsia="MS Mincho" w:hAnsi="Arial Narrow" w:cs="Arial"/>
          <w:sz w:val="24"/>
          <w:szCs w:val="24"/>
        </w:rPr>
        <w:t>l</w:t>
      </w:r>
      <w:r w:rsidRPr="00C60237">
        <w:rPr>
          <w:rFonts w:ascii="Arial Narrow" w:eastAsia="MS Mincho" w:hAnsi="Arial Narrow" w:cs="Arial"/>
          <w:sz w:val="24"/>
          <w:szCs w:val="24"/>
        </w:rPr>
        <w:t xml:space="preserve"> centro de contacto </w:t>
      </w:r>
      <w:r w:rsidR="006300A5">
        <w:rPr>
          <w:rFonts w:ascii="Arial Narrow" w:eastAsia="MS Mincho" w:hAnsi="Arial Narrow" w:cs="Arial"/>
          <w:sz w:val="24"/>
          <w:szCs w:val="24"/>
        </w:rPr>
        <w:t xml:space="preserve">debe poder </w:t>
      </w:r>
      <w:r w:rsidRPr="00C60237">
        <w:rPr>
          <w:rFonts w:ascii="Arial Narrow" w:eastAsia="MS Mincho" w:hAnsi="Arial Narrow" w:cs="Arial"/>
          <w:sz w:val="24"/>
          <w:szCs w:val="24"/>
        </w:rPr>
        <w:t>simplemente especificar el canal de comunicación, la lista de contactos y el contenido que se enviará a los c</w:t>
      </w:r>
      <w:r w:rsidR="006300A5">
        <w:rPr>
          <w:rFonts w:ascii="Arial Narrow" w:eastAsia="MS Mincho" w:hAnsi="Arial Narrow" w:cs="Arial"/>
          <w:sz w:val="24"/>
          <w:szCs w:val="24"/>
        </w:rPr>
        <w:t>iudadanos</w:t>
      </w:r>
      <w:r w:rsidRPr="00C60237">
        <w:rPr>
          <w:rFonts w:ascii="Arial Narrow" w:eastAsia="MS Mincho" w:hAnsi="Arial Narrow" w:cs="Arial"/>
          <w:sz w:val="24"/>
          <w:szCs w:val="24"/>
        </w:rPr>
        <w:t xml:space="preserve">. </w:t>
      </w:r>
      <w:r w:rsidR="006300A5">
        <w:rPr>
          <w:rFonts w:ascii="Arial Narrow" w:eastAsia="MS Mincho" w:hAnsi="Arial Narrow" w:cs="Arial"/>
          <w:sz w:val="24"/>
          <w:szCs w:val="24"/>
        </w:rPr>
        <w:t xml:space="preserve">La solución debe poder </w:t>
      </w:r>
      <w:r w:rsidRPr="00C60237">
        <w:rPr>
          <w:rFonts w:ascii="Arial Narrow" w:eastAsia="MS Mincho" w:hAnsi="Arial Narrow" w:cs="Arial"/>
          <w:sz w:val="24"/>
          <w:szCs w:val="24"/>
        </w:rPr>
        <w:t>enviar comunicaciones automatizadas que no requier</w:t>
      </w:r>
      <w:r w:rsidR="006300A5">
        <w:rPr>
          <w:rFonts w:ascii="Arial Narrow" w:eastAsia="MS Mincho" w:hAnsi="Arial Narrow" w:cs="Arial"/>
          <w:sz w:val="24"/>
          <w:szCs w:val="24"/>
        </w:rPr>
        <w:t>an</w:t>
      </w:r>
      <w:r w:rsidRPr="00C60237">
        <w:rPr>
          <w:rFonts w:ascii="Arial Narrow" w:eastAsia="MS Mincho" w:hAnsi="Arial Narrow" w:cs="Arial"/>
          <w:sz w:val="24"/>
          <w:szCs w:val="24"/>
        </w:rPr>
        <w:t xml:space="preserve"> la interacción de ningún agente, como </w:t>
      </w:r>
      <w:r w:rsidR="000A056A">
        <w:rPr>
          <w:rFonts w:ascii="Arial Narrow" w:eastAsia="MS Mincho" w:hAnsi="Arial Narrow" w:cs="Arial"/>
          <w:sz w:val="24"/>
          <w:szCs w:val="24"/>
        </w:rPr>
        <w:t xml:space="preserve">información de utilidad pública, anuncios de defensa civil, </w:t>
      </w:r>
      <w:r w:rsidRPr="00C60237">
        <w:rPr>
          <w:rFonts w:ascii="Arial Narrow" w:eastAsia="MS Mincho" w:hAnsi="Arial Narrow" w:cs="Arial"/>
          <w:sz w:val="24"/>
          <w:szCs w:val="24"/>
        </w:rPr>
        <w:t>renovaciones y notificaciones de entrega</w:t>
      </w:r>
      <w:r w:rsidR="000A056A">
        <w:rPr>
          <w:rFonts w:ascii="Arial Narrow" w:eastAsia="MS Mincho" w:hAnsi="Arial Narrow" w:cs="Arial"/>
          <w:sz w:val="24"/>
          <w:szCs w:val="24"/>
        </w:rPr>
        <w:t>. etc</w:t>
      </w:r>
      <w:r w:rsidRPr="00C60237">
        <w:rPr>
          <w:rFonts w:ascii="Arial Narrow" w:eastAsia="MS Mincho" w:hAnsi="Arial Narrow" w:cs="Arial"/>
          <w:sz w:val="24"/>
          <w:szCs w:val="24"/>
        </w:rPr>
        <w:t xml:space="preserve">. También </w:t>
      </w:r>
      <w:r w:rsidR="006300A5">
        <w:rPr>
          <w:rFonts w:ascii="Arial Narrow" w:eastAsia="MS Mincho" w:hAnsi="Arial Narrow" w:cs="Arial"/>
          <w:sz w:val="24"/>
          <w:szCs w:val="24"/>
        </w:rPr>
        <w:t xml:space="preserve">debe </w:t>
      </w:r>
      <w:r w:rsidRPr="00C60237">
        <w:rPr>
          <w:rFonts w:ascii="Arial Narrow" w:eastAsia="MS Mincho" w:hAnsi="Arial Narrow" w:cs="Arial"/>
          <w:sz w:val="24"/>
          <w:szCs w:val="24"/>
        </w:rPr>
        <w:t>p</w:t>
      </w:r>
      <w:r w:rsidR="006300A5">
        <w:rPr>
          <w:rFonts w:ascii="Arial Narrow" w:eastAsia="MS Mincho" w:hAnsi="Arial Narrow" w:cs="Arial"/>
          <w:sz w:val="24"/>
          <w:szCs w:val="24"/>
        </w:rPr>
        <w:t>oder</w:t>
      </w:r>
      <w:r w:rsidRPr="00C60237">
        <w:rPr>
          <w:rFonts w:ascii="Arial Narrow" w:eastAsia="MS Mincho" w:hAnsi="Arial Narrow" w:cs="Arial"/>
          <w:sz w:val="24"/>
          <w:szCs w:val="24"/>
        </w:rPr>
        <w:t xml:space="preserve"> comunicarse mediante programación por medio de </w:t>
      </w:r>
      <w:r w:rsidR="006300A5">
        <w:rPr>
          <w:rFonts w:ascii="Arial Narrow" w:eastAsia="MS Mincho" w:hAnsi="Arial Narrow" w:cs="Arial"/>
          <w:sz w:val="24"/>
          <w:szCs w:val="24"/>
        </w:rPr>
        <w:t>una</w:t>
      </w:r>
      <w:r w:rsidRPr="00C60237">
        <w:rPr>
          <w:rFonts w:ascii="Arial Narrow" w:eastAsia="MS Mincho" w:hAnsi="Arial Narrow" w:cs="Arial"/>
          <w:sz w:val="24"/>
          <w:szCs w:val="24"/>
        </w:rPr>
        <w:t xml:space="preserve"> API de salida. </w:t>
      </w:r>
    </w:p>
    <w:p w14:paraId="7F9DD205" w14:textId="77777777" w:rsidR="00C60237" w:rsidRPr="00C60237" w:rsidRDefault="00C60237" w:rsidP="00CB22BA">
      <w:pPr>
        <w:jc w:val="both"/>
        <w:rPr>
          <w:rFonts w:ascii="Arial Narrow" w:eastAsia="MS Mincho" w:hAnsi="Arial Narrow" w:cs="Arial"/>
          <w:sz w:val="24"/>
          <w:szCs w:val="24"/>
        </w:rPr>
      </w:pPr>
    </w:p>
    <w:p w14:paraId="648EF3EA" w14:textId="04F82CB2" w:rsidR="00C60237" w:rsidRPr="00C60237" w:rsidRDefault="006300A5" w:rsidP="00CB22BA">
      <w:pPr>
        <w:jc w:val="both"/>
        <w:rPr>
          <w:rFonts w:ascii="Arial Narrow" w:eastAsia="MS Mincho" w:hAnsi="Arial Narrow" w:cs="Arial"/>
          <w:sz w:val="24"/>
          <w:szCs w:val="24"/>
        </w:rPr>
      </w:pPr>
      <w:r>
        <w:rPr>
          <w:rFonts w:ascii="Arial Narrow" w:eastAsia="MS Mincho" w:hAnsi="Arial Narrow" w:cs="Arial"/>
          <w:sz w:val="24"/>
          <w:szCs w:val="24"/>
        </w:rPr>
        <w:t xml:space="preserve">4.1.4 </w:t>
      </w:r>
      <w:r w:rsidR="00C60237" w:rsidRPr="00C60237">
        <w:rPr>
          <w:rFonts w:ascii="Arial Narrow" w:eastAsia="MS Mincho" w:hAnsi="Arial Narrow" w:cs="Arial"/>
          <w:sz w:val="24"/>
          <w:szCs w:val="24"/>
        </w:rPr>
        <w:t>Marcador predictivo con detección de contestadores automáticos</w:t>
      </w:r>
    </w:p>
    <w:p w14:paraId="5B3039A3" w14:textId="3068F4CE"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inclu</w:t>
      </w:r>
      <w:r w:rsidR="006300A5">
        <w:rPr>
          <w:rFonts w:ascii="Arial Narrow" w:eastAsia="MS Mincho" w:hAnsi="Arial Narrow" w:cs="Arial"/>
          <w:sz w:val="24"/>
          <w:szCs w:val="24"/>
        </w:rPr>
        <w:t>ir</w:t>
      </w:r>
      <w:r w:rsidRPr="00C60237">
        <w:rPr>
          <w:rFonts w:ascii="Arial Narrow" w:eastAsia="MS Mincho" w:hAnsi="Arial Narrow" w:cs="Arial"/>
          <w:sz w:val="24"/>
          <w:szCs w:val="24"/>
        </w:rPr>
        <w:t xml:space="preserve"> un marcador predictivo diseñado para llamar de forma automática a los </w:t>
      </w:r>
      <w:r w:rsidR="002A61F7">
        <w:rPr>
          <w:rFonts w:ascii="Arial Narrow" w:eastAsia="MS Mincho" w:hAnsi="Arial Narrow" w:cs="Arial"/>
          <w:sz w:val="24"/>
          <w:szCs w:val="24"/>
        </w:rPr>
        <w:t>ciudadanos</w:t>
      </w:r>
      <w:r w:rsidRPr="00C60237">
        <w:rPr>
          <w:rFonts w:ascii="Arial Narrow" w:eastAsia="MS Mincho" w:hAnsi="Arial Narrow" w:cs="Arial"/>
          <w:sz w:val="24"/>
          <w:szCs w:val="24"/>
        </w:rPr>
        <w:t xml:space="preserve"> que figuran en una lista, a la vez que establece una limitación controlada en las comunicaciones según la disponibilidad de los agentes</w:t>
      </w:r>
      <w:r w:rsidR="000A056A">
        <w:rPr>
          <w:rFonts w:ascii="Arial Narrow" w:eastAsia="MS Mincho" w:hAnsi="Arial Narrow" w:cs="Arial"/>
          <w:sz w:val="24"/>
          <w:szCs w:val="24"/>
        </w:rPr>
        <w:t xml:space="preserve"> humanos</w:t>
      </w:r>
      <w:r w:rsidRPr="00C60237">
        <w:rPr>
          <w:rFonts w:ascii="Arial Narrow" w:eastAsia="MS Mincho" w:hAnsi="Arial Narrow" w:cs="Arial"/>
          <w:sz w:val="24"/>
          <w:szCs w:val="24"/>
        </w:rPr>
        <w:t xml:space="preserve">, como parte de las capacidades de comunicación saliente de gran volumen. El marcador </w:t>
      </w:r>
      <w:r w:rsidR="002A61F7">
        <w:rPr>
          <w:rFonts w:ascii="Arial Narrow" w:eastAsia="MS Mincho" w:hAnsi="Arial Narrow" w:cs="Arial"/>
          <w:sz w:val="24"/>
          <w:szCs w:val="24"/>
        </w:rPr>
        <w:t xml:space="preserve">debe </w:t>
      </w:r>
      <w:r w:rsidRPr="00C60237">
        <w:rPr>
          <w:rFonts w:ascii="Arial Narrow" w:eastAsia="MS Mincho" w:hAnsi="Arial Narrow" w:cs="Arial"/>
          <w:sz w:val="24"/>
          <w:szCs w:val="24"/>
        </w:rPr>
        <w:t>utiliza</w:t>
      </w:r>
      <w:r w:rsidR="002A61F7">
        <w:rPr>
          <w:rFonts w:ascii="Arial Narrow" w:eastAsia="MS Mincho" w:hAnsi="Arial Narrow" w:cs="Arial"/>
          <w:sz w:val="24"/>
          <w:szCs w:val="24"/>
        </w:rPr>
        <w:t>r</w:t>
      </w:r>
      <w:r w:rsidRPr="00C60237">
        <w:rPr>
          <w:rFonts w:ascii="Arial Narrow" w:eastAsia="MS Mincho" w:hAnsi="Arial Narrow" w:cs="Arial"/>
          <w:sz w:val="24"/>
          <w:szCs w:val="24"/>
        </w:rPr>
        <w:t xml:space="preserve">, además, un modelo de </w:t>
      </w:r>
      <w:r w:rsidR="000A056A">
        <w:rPr>
          <w:rFonts w:ascii="Arial Narrow" w:eastAsia="MS Mincho" w:hAnsi="Arial Narrow" w:cs="Arial"/>
          <w:sz w:val="24"/>
          <w:szCs w:val="24"/>
        </w:rPr>
        <w:t>“</w:t>
      </w:r>
      <w:r w:rsidRPr="00C60237">
        <w:rPr>
          <w:rFonts w:ascii="Arial Narrow" w:eastAsia="MS Mincho" w:hAnsi="Arial Narrow" w:cs="Arial"/>
          <w:sz w:val="24"/>
          <w:szCs w:val="24"/>
        </w:rPr>
        <w:t xml:space="preserve">machine </w:t>
      </w:r>
      <w:proofErr w:type="spellStart"/>
      <w:r w:rsidRPr="00C60237">
        <w:rPr>
          <w:rFonts w:ascii="Arial Narrow" w:eastAsia="MS Mincho" w:hAnsi="Arial Narrow" w:cs="Arial"/>
          <w:sz w:val="24"/>
          <w:szCs w:val="24"/>
        </w:rPr>
        <w:t>learning</w:t>
      </w:r>
      <w:proofErr w:type="spellEnd"/>
      <w:r w:rsidR="000A056A">
        <w:rPr>
          <w:rFonts w:ascii="Arial Narrow" w:eastAsia="MS Mincho" w:hAnsi="Arial Narrow" w:cs="Arial"/>
          <w:sz w:val="24"/>
          <w:szCs w:val="24"/>
        </w:rPr>
        <w:t>”</w:t>
      </w:r>
      <w:r w:rsidRPr="00C60237">
        <w:rPr>
          <w:rFonts w:ascii="Arial Narrow" w:eastAsia="MS Mincho" w:hAnsi="Arial Narrow" w:cs="Arial"/>
          <w:sz w:val="24"/>
          <w:szCs w:val="24"/>
        </w:rPr>
        <w:t xml:space="preserve"> (ML) para distinguir entre un cliente activo, el saludo de un buzón de voz o una señal de línea ocupada, </w:t>
      </w:r>
      <w:r w:rsidR="002A61F7">
        <w:rPr>
          <w:rFonts w:ascii="Arial Narrow" w:eastAsia="MS Mincho" w:hAnsi="Arial Narrow" w:cs="Arial"/>
          <w:sz w:val="24"/>
          <w:szCs w:val="24"/>
        </w:rPr>
        <w:t>permitiendo</w:t>
      </w:r>
      <w:r w:rsidRPr="00C60237">
        <w:rPr>
          <w:rFonts w:ascii="Arial Narrow" w:eastAsia="MS Mincho" w:hAnsi="Arial Narrow" w:cs="Arial"/>
          <w:sz w:val="24"/>
          <w:szCs w:val="24"/>
        </w:rPr>
        <w:t xml:space="preserve"> que los agentes solo se conecten con clientes activos. </w:t>
      </w:r>
      <w:r w:rsidR="002A61F7">
        <w:rPr>
          <w:rFonts w:ascii="Arial Narrow" w:eastAsia="MS Mincho" w:hAnsi="Arial Narrow" w:cs="Arial"/>
          <w:sz w:val="24"/>
          <w:szCs w:val="24"/>
        </w:rPr>
        <w:t>Debe poder</w:t>
      </w:r>
      <w:r w:rsidRPr="00C60237">
        <w:rPr>
          <w:rFonts w:ascii="Arial Narrow" w:eastAsia="MS Mincho" w:hAnsi="Arial Narrow" w:cs="Arial"/>
          <w:sz w:val="24"/>
          <w:szCs w:val="24"/>
        </w:rPr>
        <w:t xml:space="preserve"> configurarse dos </w:t>
      </w:r>
      <w:r w:rsidR="000A056A">
        <w:rPr>
          <w:rFonts w:ascii="Arial Narrow" w:eastAsia="MS Mincho" w:hAnsi="Arial Narrow" w:cs="Arial"/>
          <w:sz w:val="24"/>
          <w:szCs w:val="24"/>
        </w:rPr>
        <w:t xml:space="preserve">(2) </w:t>
      </w:r>
      <w:r w:rsidRPr="00C60237">
        <w:rPr>
          <w:rFonts w:ascii="Arial Narrow" w:eastAsia="MS Mincho" w:hAnsi="Arial Narrow" w:cs="Arial"/>
          <w:sz w:val="24"/>
          <w:szCs w:val="24"/>
        </w:rPr>
        <w:t xml:space="preserve">modalidades de marcador: progresiva y predictiva. En la modalidad progresiva, el marcador no realiza la llamada hasta que el agente se encuentra disponible. El centro de contacto </w:t>
      </w:r>
      <w:r w:rsidR="0057208C">
        <w:rPr>
          <w:rFonts w:ascii="Arial Narrow" w:eastAsia="MS Mincho" w:hAnsi="Arial Narrow" w:cs="Arial"/>
          <w:sz w:val="24"/>
          <w:szCs w:val="24"/>
        </w:rPr>
        <w:t>debe poder</w:t>
      </w:r>
      <w:r w:rsidR="0057208C" w:rsidRPr="00C6023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utilizar esta modalidad </w:t>
      </w:r>
      <w:r w:rsidR="0057208C">
        <w:rPr>
          <w:rFonts w:ascii="Arial Narrow" w:eastAsia="MS Mincho" w:hAnsi="Arial Narrow" w:cs="Arial"/>
          <w:sz w:val="24"/>
          <w:szCs w:val="24"/>
        </w:rPr>
        <w:t>en los casos</w:t>
      </w:r>
      <w:r w:rsidR="0057208C" w:rsidRPr="00C60237">
        <w:rPr>
          <w:rFonts w:ascii="Arial Narrow" w:eastAsia="MS Mincho" w:hAnsi="Arial Narrow" w:cs="Arial"/>
          <w:sz w:val="24"/>
          <w:szCs w:val="24"/>
        </w:rPr>
        <w:t xml:space="preserve"> </w:t>
      </w:r>
      <w:r w:rsidR="0057208C">
        <w:rPr>
          <w:rFonts w:ascii="Arial Narrow" w:eastAsia="MS Mincho" w:hAnsi="Arial Narrow" w:cs="Arial"/>
          <w:sz w:val="24"/>
          <w:szCs w:val="24"/>
        </w:rPr>
        <w:t xml:space="preserve">en que </w:t>
      </w:r>
      <w:r w:rsidRPr="00C60237">
        <w:rPr>
          <w:rFonts w:ascii="Arial Narrow" w:eastAsia="MS Mincho" w:hAnsi="Arial Narrow" w:cs="Arial"/>
          <w:sz w:val="24"/>
          <w:szCs w:val="24"/>
        </w:rPr>
        <w:t xml:space="preserve">ponerse en contacto con los </w:t>
      </w:r>
      <w:r w:rsidR="0057208C">
        <w:rPr>
          <w:rFonts w:ascii="Arial Narrow" w:eastAsia="MS Mincho" w:hAnsi="Arial Narrow" w:cs="Arial"/>
          <w:sz w:val="24"/>
          <w:szCs w:val="24"/>
        </w:rPr>
        <w:t>ciudadanos</w:t>
      </w:r>
      <w:r w:rsidR="0057208C" w:rsidRPr="00C6023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sea más importante que optimizar el tiempo que utilizan los agentes para realizar las llamadas. En la modalidad predictiva, el tiempo entre una llamada y otra se </w:t>
      </w:r>
      <w:r w:rsidR="00ED0674">
        <w:rPr>
          <w:rFonts w:ascii="Arial Narrow" w:eastAsia="MS Mincho" w:hAnsi="Arial Narrow" w:cs="Arial"/>
          <w:sz w:val="24"/>
          <w:szCs w:val="24"/>
        </w:rPr>
        <w:t xml:space="preserve">debe </w:t>
      </w:r>
      <w:r w:rsidRPr="00C60237">
        <w:rPr>
          <w:rFonts w:ascii="Arial Narrow" w:eastAsia="MS Mincho" w:hAnsi="Arial Narrow" w:cs="Arial"/>
          <w:sz w:val="24"/>
          <w:szCs w:val="24"/>
        </w:rPr>
        <w:t>basa</w:t>
      </w:r>
      <w:r w:rsidR="00ED0674">
        <w:rPr>
          <w:rFonts w:ascii="Arial Narrow" w:eastAsia="MS Mincho" w:hAnsi="Arial Narrow" w:cs="Arial"/>
          <w:sz w:val="24"/>
          <w:szCs w:val="24"/>
        </w:rPr>
        <w:t>r</w:t>
      </w:r>
      <w:r w:rsidRPr="00C60237">
        <w:rPr>
          <w:rFonts w:ascii="Arial Narrow" w:eastAsia="MS Mincho" w:hAnsi="Arial Narrow" w:cs="Arial"/>
          <w:sz w:val="24"/>
          <w:szCs w:val="24"/>
        </w:rPr>
        <w:t xml:space="preserve"> en la disponibilidad prevista de los agentes y en estadísticas que se </w:t>
      </w:r>
      <w:r w:rsidR="00ED0674">
        <w:rPr>
          <w:rFonts w:ascii="Arial Narrow" w:eastAsia="MS Mincho" w:hAnsi="Arial Narrow" w:cs="Arial"/>
          <w:sz w:val="24"/>
          <w:szCs w:val="24"/>
        </w:rPr>
        <w:t>obtengan</w:t>
      </w:r>
      <w:r w:rsidR="00ED0674" w:rsidRPr="00C60237">
        <w:rPr>
          <w:rFonts w:ascii="Arial Narrow" w:eastAsia="MS Mincho" w:hAnsi="Arial Narrow" w:cs="Arial"/>
          <w:sz w:val="24"/>
          <w:szCs w:val="24"/>
        </w:rPr>
        <w:t xml:space="preserve"> </w:t>
      </w:r>
      <w:r w:rsidRPr="00C60237">
        <w:rPr>
          <w:rFonts w:ascii="Arial Narrow" w:eastAsia="MS Mincho" w:hAnsi="Arial Narrow" w:cs="Arial"/>
          <w:sz w:val="24"/>
          <w:szCs w:val="24"/>
        </w:rPr>
        <w:t xml:space="preserve">casi en tiempo real. </w:t>
      </w:r>
    </w:p>
    <w:p w14:paraId="6420160D" w14:textId="77777777" w:rsidR="00C60237" w:rsidRPr="00C60237" w:rsidRDefault="00C60237" w:rsidP="00CB22BA">
      <w:pPr>
        <w:jc w:val="both"/>
        <w:rPr>
          <w:rFonts w:ascii="Arial Narrow" w:eastAsia="MS Mincho" w:hAnsi="Arial Narrow" w:cs="Arial"/>
          <w:sz w:val="24"/>
          <w:szCs w:val="24"/>
        </w:rPr>
      </w:pPr>
    </w:p>
    <w:p w14:paraId="3DFAE9E2" w14:textId="759D2BA0" w:rsidR="00C60237" w:rsidRPr="00B95575" w:rsidRDefault="00C60237" w:rsidP="00B95575">
      <w:pPr>
        <w:pStyle w:val="Prrafodelista"/>
        <w:numPr>
          <w:ilvl w:val="2"/>
          <w:numId w:val="18"/>
        </w:numPr>
        <w:jc w:val="both"/>
        <w:rPr>
          <w:rFonts w:ascii="Arial Narrow" w:eastAsia="MS Mincho" w:hAnsi="Arial Narrow" w:cs="Arial"/>
          <w:sz w:val="24"/>
          <w:szCs w:val="24"/>
        </w:rPr>
      </w:pPr>
      <w:r w:rsidRPr="00B95575">
        <w:rPr>
          <w:rFonts w:ascii="Arial Narrow" w:eastAsia="MS Mincho" w:hAnsi="Arial Narrow" w:cs="Arial"/>
          <w:sz w:val="24"/>
          <w:szCs w:val="24"/>
        </w:rPr>
        <w:t>Conversación web y móvil</w:t>
      </w:r>
    </w:p>
    <w:p w14:paraId="5DEB51ED" w14:textId="5205C55B"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solución </w:t>
      </w:r>
      <w:r w:rsidR="00ED0674">
        <w:rPr>
          <w:rFonts w:ascii="Arial Narrow" w:eastAsia="MS Mincho" w:hAnsi="Arial Narrow" w:cs="Arial"/>
          <w:sz w:val="24"/>
          <w:szCs w:val="24"/>
        </w:rPr>
        <w:t xml:space="preserve">no </w:t>
      </w:r>
      <w:r>
        <w:rPr>
          <w:rFonts w:ascii="Arial Narrow" w:eastAsia="MS Mincho" w:hAnsi="Arial Narrow" w:cs="Arial"/>
          <w:sz w:val="24"/>
          <w:szCs w:val="24"/>
        </w:rPr>
        <w:t>debe</w:t>
      </w:r>
      <w:r w:rsidR="00ED0674">
        <w:rPr>
          <w:rFonts w:ascii="Arial Narrow" w:eastAsia="MS Mincho" w:hAnsi="Arial Narrow" w:cs="Arial"/>
          <w:sz w:val="24"/>
          <w:szCs w:val="24"/>
        </w:rPr>
        <w:t xml:space="preserve"> </w:t>
      </w:r>
      <w:r w:rsidR="002A61F7">
        <w:rPr>
          <w:rFonts w:ascii="Arial Narrow" w:eastAsia="MS Mincho" w:hAnsi="Arial Narrow" w:cs="Arial"/>
          <w:sz w:val="24"/>
          <w:szCs w:val="24"/>
        </w:rPr>
        <w:t>necesitar</w:t>
      </w:r>
      <w:r w:rsidRPr="00C60237">
        <w:rPr>
          <w:rFonts w:ascii="Arial Narrow" w:eastAsia="MS Mincho" w:hAnsi="Arial Narrow" w:cs="Arial"/>
          <w:sz w:val="24"/>
          <w:szCs w:val="24"/>
        </w:rPr>
        <w:t xml:space="preserve"> escribir código para agregar </w:t>
      </w:r>
      <w:r w:rsidR="00ED0674">
        <w:rPr>
          <w:rFonts w:ascii="Arial Narrow" w:eastAsia="MS Mincho" w:hAnsi="Arial Narrow" w:cs="Arial"/>
          <w:sz w:val="24"/>
          <w:szCs w:val="24"/>
        </w:rPr>
        <w:t>“</w:t>
      </w:r>
      <w:proofErr w:type="spellStart"/>
      <w:r w:rsidRPr="00C60237">
        <w:rPr>
          <w:rFonts w:ascii="Arial Narrow" w:eastAsia="MS Mincho" w:hAnsi="Arial Narrow" w:cs="Arial"/>
          <w:sz w:val="24"/>
          <w:szCs w:val="24"/>
        </w:rPr>
        <w:t>chatbots</w:t>
      </w:r>
      <w:proofErr w:type="spellEnd"/>
      <w:r w:rsidR="00ED0674">
        <w:rPr>
          <w:rFonts w:ascii="Arial Narrow" w:eastAsia="MS Mincho" w:hAnsi="Arial Narrow" w:cs="Arial"/>
          <w:sz w:val="24"/>
          <w:szCs w:val="24"/>
        </w:rPr>
        <w:t>”</w:t>
      </w:r>
      <w:r w:rsidRPr="00C60237">
        <w:rPr>
          <w:rFonts w:ascii="Arial Narrow" w:eastAsia="MS Mincho" w:hAnsi="Arial Narrow" w:cs="Arial"/>
          <w:sz w:val="24"/>
          <w:szCs w:val="24"/>
        </w:rPr>
        <w:t xml:space="preserve"> </w:t>
      </w:r>
      <w:r w:rsidR="000A056A">
        <w:rPr>
          <w:rFonts w:ascii="Arial Narrow" w:eastAsia="MS Mincho" w:hAnsi="Arial Narrow" w:cs="Arial"/>
          <w:sz w:val="24"/>
          <w:szCs w:val="24"/>
        </w:rPr>
        <w:t xml:space="preserve">de WhatsApp </w:t>
      </w:r>
      <w:r w:rsidRPr="00C60237">
        <w:rPr>
          <w:rFonts w:ascii="Arial Narrow" w:eastAsia="MS Mincho" w:hAnsi="Arial Narrow" w:cs="Arial"/>
          <w:sz w:val="24"/>
          <w:szCs w:val="24"/>
        </w:rPr>
        <w:t>con comprensión del lenguaje natural (NLU)</w:t>
      </w:r>
      <w:r w:rsidR="00ED0674">
        <w:rPr>
          <w:rFonts w:ascii="Arial Narrow" w:eastAsia="MS Mincho" w:hAnsi="Arial Narrow" w:cs="Arial"/>
          <w:sz w:val="24"/>
          <w:szCs w:val="24"/>
        </w:rPr>
        <w:t>,</w:t>
      </w:r>
      <w:r w:rsidRPr="00C60237">
        <w:rPr>
          <w:rFonts w:ascii="Arial Narrow" w:eastAsia="MS Mincho" w:hAnsi="Arial Narrow" w:cs="Arial"/>
          <w:sz w:val="24"/>
          <w:szCs w:val="24"/>
        </w:rPr>
        <w:t xml:space="preserve"> ni para que el contexto de las conversaciones sea enviado automáticamente cuando se escale a un agente humano. El chat de </w:t>
      </w:r>
      <w:r w:rsidR="00BE3520">
        <w:rPr>
          <w:rFonts w:ascii="Arial Narrow" w:eastAsia="MS Mincho" w:hAnsi="Arial Narrow" w:cs="Arial"/>
          <w:sz w:val="24"/>
          <w:szCs w:val="24"/>
        </w:rPr>
        <w:t>l</w:t>
      </w:r>
      <w:r>
        <w:rPr>
          <w:rFonts w:ascii="Arial Narrow" w:eastAsia="MS Mincho" w:hAnsi="Arial Narrow" w:cs="Arial"/>
          <w:sz w:val="24"/>
          <w:szCs w:val="24"/>
        </w:rPr>
        <w:t>a solución debe</w:t>
      </w:r>
      <w:r w:rsidRPr="00C60237">
        <w:rPr>
          <w:rFonts w:ascii="Arial Narrow" w:eastAsia="MS Mincho" w:hAnsi="Arial Narrow" w:cs="Arial"/>
          <w:sz w:val="24"/>
          <w:szCs w:val="24"/>
        </w:rPr>
        <w:t xml:space="preserve"> admit</w:t>
      </w:r>
      <w:r w:rsidR="002A61F7">
        <w:rPr>
          <w:rFonts w:ascii="Arial Narrow" w:eastAsia="MS Mincho" w:hAnsi="Arial Narrow" w:cs="Arial"/>
          <w:sz w:val="24"/>
          <w:szCs w:val="24"/>
        </w:rPr>
        <w:t>ir</w:t>
      </w:r>
      <w:r w:rsidRPr="00C60237">
        <w:rPr>
          <w:rFonts w:ascii="Arial Narrow" w:eastAsia="MS Mincho" w:hAnsi="Arial Narrow" w:cs="Arial"/>
          <w:sz w:val="24"/>
          <w:szCs w:val="24"/>
        </w:rPr>
        <w:t xml:space="preserve"> la mensajería </w:t>
      </w:r>
      <w:r w:rsidR="000A056A">
        <w:rPr>
          <w:rFonts w:ascii="Arial Narrow" w:eastAsia="MS Mincho" w:hAnsi="Arial Narrow" w:cs="Arial"/>
          <w:sz w:val="24"/>
          <w:szCs w:val="24"/>
        </w:rPr>
        <w:t>“</w:t>
      </w:r>
      <w:r w:rsidRPr="00C60237">
        <w:rPr>
          <w:rFonts w:ascii="Arial Narrow" w:eastAsia="MS Mincho" w:hAnsi="Arial Narrow" w:cs="Arial"/>
          <w:sz w:val="24"/>
          <w:szCs w:val="24"/>
        </w:rPr>
        <w:t>asíncrona</w:t>
      </w:r>
      <w:r w:rsidR="000A056A">
        <w:rPr>
          <w:rFonts w:ascii="Arial Narrow" w:eastAsia="MS Mincho" w:hAnsi="Arial Narrow" w:cs="Arial"/>
          <w:sz w:val="24"/>
          <w:szCs w:val="24"/>
        </w:rPr>
        <w:t>”</w:t>
      </w:r>
      <w:r w:rsidRPr="00C60237">
        <w:rPr>
          <w:rFonts w:ascii="Arial Narrow" w:eastAsia="MS Mincho" w:hAnsi="Arial Narrow" w:cs="Arial"/>
          <w:sz w:val="24"/>
          <w:szCs w:val="24"/>
        </w:rPr>
        <w:t xml:space="preserve">, </w:t>
      </w:r>
      <w:r w:rsidR="002A61F7">
        <w:rPr>
          <w:rFonts w:ascii="Arial Narrow" w:eastAsia="MS Mincho" w:hAnsi="Arial Narrow" w:cs="Arial"/>
          <w:sz w:val="24"/>
          <w:szCs w:val="24"/>
        </w:rPr>
        <w:t>(</w:t>
      </w:r>
      <w:r w:rsidR="00467FBD">
        <w:rPr>
          <w:rFonts w:ascii="Arial Narrow" w:eastAsia="MS Mincho" w:hAnsi="Arial Narrow" w:cs="Arial"/>
          <w:sz w:val="24"/>
          <w:szCs w:val="24"/>
        </w:rPr>
        <w:t xml:space="preserve">esto es la </w:t>
      </w:r>
      <w:r w:rsidRPr="00C60237">
        <w:rPr>
          <w:rFonts w:ascii="Arial Narrow" w:eastAsia="MS Mincho" w:hAnsi="Arial Narrow" w:cs="Arial"/>
          <w:sz w:val="24"/>
          <w:szCs w:val="24"/>
        </w:rPr>
        <w:t xml:space="preserve">capacidad para enviar mensajes aunque </w:t>
      </w:r>
      <w:r w:rsidR="002A61F7">
        <w:rPr>
          <w:rFonts w:ascii="Arial Narrow" w:eastAsia="MS Mincho" w:hAnsi="Arial Narrow" w:cs="Arial"/>
          <w:sz w:val="24"/>
          <w:szCs w:val="24"/>
        </w:rPr>
        <w:t xml:space="preserve">las </w:t>
      </w:r>
      <w:r w:rsidR="00B02516">
        <w:rPr>
          <w:rFonts w:ascii="Arial Narrow" w:eastAsia="MS Mincho" w:hAnsi="Arial Narrow" w:cs="Arial"/>
          <w:sz w:val="24"/>
          <w:szCs w:val="24"/>
        </w:rPr>
        <w:t>P</w:t>
      </w:r>
      <w:r w:rsidR="002A61F7">
        <w:rPr>
          <w:rFonts w:ascii="Arial Narrow" w:eastAsia="MS Mincho" w:hAnsi="Arial Narrow" w:cs="Arial"/>
          <w:sz w:val="24"/>
          <w:szCs w:val="24"/>
        </w:rPr>
        <w:t xml:space="preserve">artes </w:t>
      </w:r>
      <w:r w:rsidRPr="00C60237">
        <w:rPr>
          <w:rFonts w:ascii="Arial Narrow" w:eastAsia="MS Mincho" w:hAnsi="Arial Narrow" w:cs="Arial"/>
          <w:sz w:val="24"/>
          <w:szCs w:val="24"/>
        </w:rPr>
        <w:t>no estén disponibles al mismo tiempo</w:t>
      </w:r>
      <w:r w:rsidR="002A61F7">
        <w:rPr>
          <w:rFonts w:ascii="Arial Narrow" w:eastAsia="MS Mincho" w:hAnsi="Arial Narrow" w:cs="Arial"/>
          <w:sz w:val="24"/>
          <w:szCs w:val="24"/>
        </w:rPr>
        <w:t>)</w:t>
      </w:r>
      <w:r w:rsidRPr="00C60237">
        <w:rPr>
          <w:rFonts w:ascii="Arial Narrow" w:eastAsia="MS Mincho" w:hAnsi="Arial Narrow" w:cs="Arial"/>
          <w:sz w:val="24"/>
          <w:szCs w:val="24"/>
        </w:rPr>
        <w:t xml:space="preserve">. Las conversaciones </w:t>
      </w:r>
      <w:r w:rsidR="002A61F7">
        <w:rPr>
          <w:rFonts w:ascii="Arial Narrow" w:eastAsia="MS Mincho" w:hAnsi="Arial Narrow" w:cs="Arial"/>
          <w:sz w:val="24"/>
          <w:szCs w:val="24"/>
        </w:rPr>
        <w:t>deben ser</w:t>
      </w:r>
      <w:r w:rsidRPr="00C60237">
        <w:rPr>
          <w:rFonts w:ascii="Arial Narrow" w:eastAsia="MS Mincho" w:hAnsi="Arial Narrow" w:cs="Arial"/>
          <w:sz w:val="24"/>
          <w:szCs w:val="24"/>
        </w:rPr>
        <w:t xml:space="preserve"> seguras y est</w:t>
      </w:r>
      <w:r w:rsidR="002A61F7">
        <w:rPr>
          <w:rFonts w:ascii="Arial Narrow" w:eastAsia="MS Mincho" w:hAnsi="Arial Narrow" w:cs="Arial"/>
          <w:sz w:val="24"/>
          <w:szCs w:val="24"/>
        </w:rPr>
        <w:t>ar</w:t>
      </w:r>
      <w:r w:rsidRPr="00C60237">
        <w:rPr>
          <w:rFonts w:ascii="Arial Narrow" w:eastAsia="MS Mincho" w:hAnsi="Arial Narrow" w:cs="Arial"/>
          <w:sz w:val="24"/>
          <w:szCs w:val="24"/>
        </w:rPr>
        <w:t xml:space="preserve"> cifradas. Además, </w:t>
      </w:r>
      <w:r w:rsidR="00467FBD">
        <w:rPr>
          <w:rFonts w:ascii="Arial Narrow" w:eastAsia="MS Mincho" w:hAnsi="Arial Narrow" w:cs="Arial"/>
          <w:sz w:val="24"/>
          <w:szCs w:val="24"/>
        </w:rPr>
        <w:t xml:space="preserve">La solución </w:t>
      </w:r>
      <w:r w:rsidR="002A61F7">
        <w:rPr>
          <w:rFonts w:ascii="Arial Narrow" w:eastAsia="MS Mincho" w:hAnsi="Arial Narrow" w:cs="Arial"/>
          <w:sz w:val="24"/>
          <w:szCs w:val="24"/>
        </w:rPr>
        <w:t xml:space="preserve">debe </w:t>
      </w:r>
      <w:r w:rsidRPr="00C60237">
        <w:rPr>
          <w:rFonts w:ascii="Arial Narrow" w:eastAsia="MS Mincho" w:hAnsi="Arial Narrow" w:cs="Arial"/>
          <w:sz w:val="24"/>
          <w:szCs w:val="24"/>
        </w:rPr>
        <w:t>admit</w:t>
      </w:r>
      <w:r w:rsidR="002A61F7">
        <w:rPr>
          <w:rFonts w:ascii="Arial Narrow" w:eastAsia="MS Mincho" w:hAnsi="Arial Narrow" w:cs="Arial"/>
          <w:sz w:val="24"/>
          <w:szCs w:val="24"/>
        </w:rPr>
        <w:t>ir</w:t>
      </w:r>
      <w:r w:rsidRPr="00C60237">
        <w:rPr>
          <w:rFonts w:ascii="Arial Narrow" w:eastAsia="MS Mincho" w:hAnsi="Arial Narrow" w:cs="Arial"/>
          <w:sz w:val="24"/>
          <w:szCs w:val="24"/>
        </w:rPr>
        <w:t xml:space="preserve"> todas las certificaciones de conformidad existentes. </w:t>
      </w:r>
    </w:p>
    <w:p w14:paraId="7A826669" w14:textId="77777777" w:rsidR="002A61F7" w:rsidRDefault="002A61F7" w:rsidP="00CB22BA">
      <w:pPr>
        <w:jc w:val="both"/>
        <w:rPr>
          <w:rFonts w:ascii="Arial Narrow" w:eastAsia="MS Mincho" w:hAnsi="Arial Narrow" w:cs="Arial"/>
          <w:sz w:val="24"/>
          <w:szCs w:val="24"/>
        </w:rPr>
      </w:pPr>
    </w:p>
    <w:p w14:paraId="27B2CE3C" w14:textId="3AA227A5" w:rsidR="00C60237" w:rsidRPr="00C60237" w:rsidRDefault="00F446F2" w:rsidP="00CB22BA">
      <w:pPr>
        <w:jc w:val="both"/>
        <w:rPr>
          <w:rFonts w:ascii="Arial Narrow" w:eastAsia="MS Mincho" w:hAnsi="Arial Narrow" w:cs="Arial"/>
          <w:sz w:val="24"/>
          <w:szCs w:val="24"/>
        </w:rPr>
      </w:pPr>
      <w:r>
        <w:rPr>
          <w:rFonts w:ascii="Arial Narrow" w:eastAsia="MS Mincho" w:hAnsi="Arial Narrow" w:cs="Arial"/>
          <w:sz w:val="24"/>
          <w:szCs w:val="24"/>
        </w:rPr>
        <w:t xml:space="preserve">4.1.6 </w:t>
      </w:r>
      <w:r w:rsidR="00C60237" w:rsidRPr="00C60237">
        <w:rPr>
          <w:rFonts w:ascii="Arial Narrow" w:eastAsia="MS Mincho" w:hAnsi="Arial Narrow" w:cs="Arial"/>
          <w:sz w:val="24"/>
          <w:szCs w:val="24"/>
        </w:rPr>
        <w:t xml:space="preserve">Enrutamiento </w:t>
      </w:r>
      <w:r w:rsidR="00467FBD">
        <w:rPr>
          <w:rFonts w:ascii="Arial Narrow" w:eastAsia="MS Mincho" w:hAnsi="Arial Narrow" w:cs="Arial"/>
          <w:sz w:val="24"/>
          <w:szCs w:val="24"/>
        </w:rPr>
        <w:t>“</w:t>
      </w:r>
      <w:proofErr w:type="spellStart"/>
      <w:r w:rsidR="00C60237" w:rsidRPr="00C60237">
        <w:rPr>
          <w:rFonts w:ascii="Arial Narrow" w:eastAsia="MS Mincho" w:hAnsi="Arial Narrow" w:cs="Arial"/>
          <w:sz w:val="24"/>
          <w:szCs w:val="24"/>
        </w:rPr>
        <w:t>omnicanal</w:t>
      </w:r>
      <w:proofErr w:type="spellEnd"/>
      <w:r w:rsidR="00467FBD">
        <w:rPr>
          <w:rFonts w:ascii="Arial Narrow" w:eastAsia="MS Mincho" w:hAnsi="Arial Narrow" w:cs="Arial"/>
          <w:sz w:val="24"/>
          <w:szCs w:val="24"/>
        </w:rPr>
        <w:t>”</w:t>
      </w:r>
    </w:p>
    <w:p w14:paraId="119EA52C" w14:textId="6F79241D"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t</w:t>
      </w:r>
      <w:r w:rsidR="00F446F2">
        <w:rPr>
          <w:rFonts w:ascii="Arial Narrow" w:eastAsia="MS Mincho" w:hAnsi="Arial Narrow" w:cs="Arial"/>
          <w:sz w:val="24"/>
          <w:szCs w:val="24"/>
        </w:rPr>
        <w:t>ener</w:t>
      </w:r>
      <w:r w:rsidRPr="00C60237">
        <w:rPr>
          <w:rFonts w:ascii="Arial Narrow" w:eastAsia="MS Mincho" w:hAnsi="Arial Narrow" w:cs="Arial"/>
          <w:sz w:val="24"/>
          <w:szCs w:val="24"/>
        </w:rPr>
        <w:t xml:space="preserve"> una única interfaz de usuario (UI) para voz, conversación y tareas para el enrutamiento de contactos, las colas, el análisis y la administración. Los </w:t>
      </w:r>
      <w:r w:rsidR="00F446F2">
        <w:rPr>
          <w:rFonts w:ascii="Arial Narrow" w:eastAsia="MS Mincho" w:hAnsi="Arial Narrow" w:cs="Arial"/>
          <w:sz w:val="24"/>
          <w:szCs w:val="24"/>
        </w:rPr>
        <w:t>ciudadanos deben</w:t>
      </w:r>
      <w:r w:rsidRPr="00C60237">
        <w:rPr>
          <w:rFonts w:ascii="Arial Narrow" w:eastAsia="MS Mincho" w:hAnsi="Arial Narrow" w:cs="Arial"/>
          <w:sz w:val="24"/>
          <w:szCs w:val="24"/>
        </w:rPr>
        <w:t xml:space="preserve"> pod</w:t>
      </w:r>
      <w:r w:rsidR="00F446F2">
        <w:rPr>
          <w:rFonts w:ascii="Arial Narrow" w:eastAsia="MS Mincho" w:hAnsi="Arial Narrow" w:cs="Arial"/>
          <w:sz w:val="24"/>
          <w:szCs w:val="24"/>
        </w:rPr>
        <w:t>er</w:t>
      </w:r>
      <w:r w:rsidRPr="00C60237">
        <w:rPr>
          <w:rFonts w:ascii="Arial Narrow" w:eastAsia="MS Mincho" w:hAnsi="Arial Narrow" w:cs="Arial"/>
          <w:sz w:val="24"/>
          <w:szCs w:val="24"/>
        </w:rPr>
        <w:t xml:space="preserve"> seguir trabajando con el mismo agente en varios canales, pero si el agente </w:t>
      </w:r>
      <w:r w:rsidR="00DD3E82">
        <w:rPr>
          <w:rFonts w:ascii="Arial Narrow" w:eastAsia="MS Mincho" w:hAnsi="Arial Narrow" w:cs="Arial"/>
          <w:sz w:val="24"/>
          <w:szCs w:val="24"/>
        </w:rPr>
        <w:t xml:space="preserve">humano </w:t>
      </w:r>
      <w:r w:rsidRPr="00C60237">
        <w:rPr>
          <w:rFonts w:ascii="Arial Narrow" w:eastAsia="MS Mincho" w:hAnsi="Arial Narrow" w:cs="Arial"/>
          <w:sz w:val="24"/>
          <w:szCs w:val="24"/>
        </w:rPr>
        <w:t xml:space="preserve">cambia, se </w:t>
      </w:r>
      <w:r w:rsidR="00F446F2">
        <w:rPr>
          <w:rFonts w:ascii="Arial Narrow" w:eastAsia="MS Mincho" w:hAnsi="Arial Narrow" w:cs="Arial"/>
          <w:sz w:val="24"/>
          <w:szCs w:val="24"/>
        </w:rPr>
        <w:t xml:space="preserve">debe </w:t>
      </w:r>
      <w:r w:rsidRPr="00C60237">
        <w:rPr>
          <w:rFonts w:ascii="Arial Narrow" w:eastAsia="MS Mincho" w:hAnsi="Arial Narrow" w:cs="Arial"/>
          <w:sz w:val="24"/>
          <w:szCs w:val="24"/>
        </w:rPr>
        <w:t xml:space="preserve">preservar el historial de interacciones para que no deban repetirlas. </w:t>
      </w:r>
    </w:p>
    <w:p w14:paraId="5F825166" w14:textId="77777777" w:rsidR="00F446F2" w:rsidRDefault="00F446F2" w:rsidP="00CB22BA">
      <w:pPr>
        <w:jc w:val="both"/>
        <w:rPr>
          <w:rFonts w:ascii="Arial Narrow" w:eastAsia="MS Mincho" w:hAnsi="Arial Narrow" w:cs="Arial"/>
          <w:sz w:val="24"/>
          <w:szCs w:val="24"/>
        </w:rPr>
      </w:pPr>
    </w:p>
    <w:p w14:paraId="729790DE" w14:textId="0AE04B5A" w:rsidR="00C60237" w:rsidRPr="00C60237" w:rsidRDefault="00F446F2" w:rsidP="00CB22BA">
      <w:pPr>
        <w:jc w:val="both"/>
        <w:rPr>
          <w:rFonts w:ascii="Arial Narrow" w:eastAsia="MS Mincho" w:hAnsi="Arial Narrow" w:cs="Arial"/>
          <w:sz w:val="24"/>
          <w:szCs w:val="24"/>
        </w:rPr>
      </w:pPr>
      <w:r>
        <w:rPr>
          <w:rFonts w:ascii="Arial Narrow" w:eastAsia="MS Mincho" w:hAnsi="Arial Narrow" w:cs="Arial"/>
          <w:sz w:val="24"/>
          <w:szCs w:val="24"/>
        </w:rPr>
        <w:t xml:space="preserve">4.1.7 </w:t>
      </w:r>
      <w:r w:rsidR="00C60237" w:rsidRPr="00C60237">
        <w:rPr>
          <w:rFonts w:ascii="Arial Narrow" w:eastAsia="MS Mincho" w:hAnsi="Arial Narrow" w:cs="Arial"/>
          <w:sz w:val="24"/>
          <w:szCs w:val="24"/>
        </w:rPr>
        <w:t>Automatización del centro de contacto</w:t>
      </w:r>
    </w:p>
    <w:p w14:paraId="3B9D9513" w14:textId="7C46595F" w:rsidR="00C60237" w:rsidRPr="00C60237"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w:t>
      </w:r>
      <w:r w:rsidR="00F446F2">
        <w:rPr>
          <w:rFonts w:ascii="Arial Narrow" w:eastAsia="MS Mincho" w:hAnsi="Arial Narrow" w:cs="Arial"/>
          <w:sz w:val="24"/>
          <w:szCs w:val="24"/>
        </w:rPr>
        <w:t>contar</w:t>
      </w:r>
      <w:r w:rsidRPr="00C60237">
        <w:rPr>
          <w:rFonts w:ascii="Arial Narrow" w:eastAsia="MS Mincho" w:hAnsi="Arial Narrow" w:cs="Arial"/>
          <w:sz w:val="24"/>
          <w:szCs w:val="24"/>
        </w:rPr>
        <w:t xml:space="preserve"> con herramientas de autoservicio y automatización inteligente, como </w:t>
      </w:r>
      <w:r w:rsidR="00625624">
        <w:rPr>
          <w:rFonts w:ascii="Arial Narrow" w:eastAsia="MS Mincho" w:hAnsi="Arial Narrow" w:cs="Arial"/>
          <w:sz w:val="24"/>
          <w:szCs w:val="24"/>
        </w:rPr>
        <w:t>“</w:t>
      </w:r>
      <w:proofErr w:type="spellStart"/>
      <w:r w:rsidRPr="00C60237">
        <w:rPr>
          <w:rFonts w:ascii="Arial Narrow" w:eastAsia="MS Mincho" w:hAnsi="Arial Narrow" w:cs="Arial"/>
          <w:sz w:val="24"/>
          <w:szCs w:val="24"/>
        </w:rPr>
        <w:t>chatbots</w:t>
      </w:r>
      <w:proofErr w:type="spellEnd"/>
      <w:r w:rsidR="00625624">
        <w:rPr>
          <w:rFonts w:ascii="Arial Narrow" w:eastAsia="MS Mincho" w:hAnsi="Arial Narrow" w:cs="Arial"/>
          <w:sz w:val="24"/>
          <w:szCs w:val="24"/>
        </w:rPr>
        <w:t>”</w:t>
      </w:r>
      <w:r w:rsidRPr="00C60237">
        <w:rPr>
          <w:rFonts w:ascii="Arial Narrow" w:eastAsia="MS Mincho" w:hAnsi="Arial Narrow" w:cs="Arial"/>
          <w:sz w:val="24"/>
          <w:szCs w:val="24"/>
        </w:rPr>
        <w:t xml:space="preserve"> que utilizan un lenguaje natural, respuesta de voz interactiva (IVR) y autenticación de voz de cliente automatizada. </w:t>
      </w: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c</w:t>
      </w:r>
      <w:r w:rsidR="00997B6C">
        <w:rPr>
          <w:rFonts w:ascii="Arial Narrow" w:eastAsia="MS Mincho" w:hAnsi="Arial Narrow" w:cs="Arial"/>
          <w:sz w:val="24"/>
          <w:szCs w:val="24"/>
        </w:rPr>
        <w:t>ontar</w:t>
      </w:r>
      <w:r w:rsidRPr="00C60237">
        <w:rPr>
          <w:rFonts w:ascii="Arial Narrow" w:eastAsia="MS Mincho" w:hAnsi="Arial Narrow" w:cs="Arial"/>
          <w:sz w:val="24"/>
          <w:szCs w:val="24"/>
        </w:rPr>
        <w:t xml:space="preserve"> con todas las capacidades de automatización neces</w:t>
      </w:r>
      <w:r w:rsidR="00997B6C">
        <w:rPr>
          <w:rFonts w:ascii="Arial Narrow" w:eastAsia="MS Mincho" w:hAnsi="Arial Narrow" w:cs="Arial"/>
          <w:sz w:val="24"/>
          <w:szCs w:val="24"/>
        </w:rPr>
        <w:t xml:space="preserve">arias </w:t>
      </w:r>
      <w:r w:rsidRPr="00C60237">
        <w:rPr>
          <w:rFonts w:ascii="Arial Narrow" w:eastAsia="MS Mincho" w:hAnsi="Arial Narrow" w:cs="Arial"/>
          <w:sz w:val="24"/>
          <w:szCs w:val="24"/>
        </w:rPr>
        <w:t>para mejorar la eficiencia y reducir el tiempo que el agente emplea en realizar funciones repetitivas.</w:t>
      </w:r>
    </w:p>
    <w:p w14:paraId="7EB784AF" w14:textId="77777777" w:rsidR="00997B6C" w:rsidRDefault="00997B6C" w:rsidP="00CB22BA">
      <w:pPr>
        <w:jc w:val="both"/>
        <w:rPr>
          <w:rFonts w:ascii="Arial Narrow" w:eastAsia="MS Mincho" w:hAnsi="Arial Narrow" w:cs="Arial"/>
          <w:sz w:val="24"/>
          <w:szCs w:val="24"/>
        </w:rPr>
      </w:pPr>
    </w:p>
    <w:p w14:paraId="276CE0A1" w14:textId="1905434F" w:rsidR="00C60237" w:rsidRPr="00C60237" w:rsidRDefault="00997B6C" w:rsidP="00CB22BA">
      <w:pPr>
        <w:jc w:val="both"/>
        <w:rPr>
          <w:rFonts w:ascii="Arial Narrow" w:eastAsia="MS Mincho" w:hAnsi="Arial Narrow" w:cs="Arial"/>
          <w:sz w:val="24"/>
          <w:szCs w:val="24"/>
        </w:rPr>
      </w:pPr>
      <w:r>
        <w:rPr>
          <w:rFonts w:ascii="Arial Narrow" w:eastAsia="MS Mincho" w:hAnsi="Arial Narrow" w:cs="Arial"/>
          <w:sz w:val="24"/>
          <w:szCs w:val="24"/>
        </w:rPr>
        <w:t xml:space="preserve">4.1.8 </w:t>
      </w:r>
      <w:r w:rsidR="00C60237" w:rsidRPr="00C60237">
        <w:rPr>
          <w:rFonts w:ascii="Arial Narrow" w:eastAsia="MS Mincho" w:hAnsi="Arial Narrow" w:cs="Arial"/>
          <w:sz w:val="24"/>
          <w:szCs w:val="24"/>
        </w:rPr>
        <w:t>Motor de reglas</w:t>
      </w:r>
    </w:p>
    <w:p w14:paraId="16F25B74" w14:textId="4ABBD5CA" w:rsidR="00C60237" w:rsidRPr="00C60237" w:rsidRDefault="00997B6C" w:rsidP="00CB22BA">
      <w:pPr>
        <w:jc w:val="both"/>
        <w:rPr>
          <w:rFonts w:ascii="Arial Narrow" w:eastAsia="MS Mincho" w:hAnsi="Arial Narrow" w:cs="Arial"/>
          <w:sz w:val="24"/>
          <w:szCs w:val="24"/>
        </w:rPr>
      </w:pPr>
      <w:r>
        <w:rPr>
          <w:rFonts w:ascii="Arial Narrow" w:eastAsia="MS Mincho" w:hAnsi="Arial Narrow" w:cs="Arial"/>
          <w:sz w:val="24"/>
          <w:szCs w:val="24"/>
        </w:rPr>
        <w:t>L</w:t>
      </w:r>
      <w:r w:rsidR="00DD3E82">
        <w:rPr>
          <w:rFonts w:ascii="Arial Narrow" w:eastAsia="MS Mincho" w:hAnsi="Arial Narrow" w:cs="Arial"/>
          <w:sz w:val="24"/>
          <w:szCs w:val="24"/>
        </w:rPr>
        <w:t>a</w:t>
      </w:r>
      <w:r>
        <w:rPr>
          <w:rFonts w:ascii="Arial Narrow" w:eastAsia="MS Mincho" w:hAnsi="Arial Narrow" w:cs="Arial"/>
          <w:sz w:val="24"/>
          <w:szCs w:val="24"/>
        </w:rPr>
        <w:t xml:space="preserve"> solución debe permitir d</w:t>
      </w:r>
      <w:r w:rsidR="00C60237" w:rsidRPr="00C60237">
        <w:rPr>
          <w:rFonts w:ascii="Arial Narrow" w:eastAsia="MS Mincho" w:hAnsi="Arial Narrow" w:cs="Arial"/>
          <w:sz w:val="24"/>
          <w:szCs w:val="24"/>
        </w:rPr>
        <w:t>efin</w:t>
      </w:r>
      <w:r>
        <w:rPr>
          <w:rFonts w:ascii="Arial Narrow" w:eastAsia="MS Mincho" w:hAnsi="Arial Narrow" w:cs="Arial"/>
          <w:sz w:val="24"/>
          <w:szCs w:val="24"/>
        </w:rPr>
        <w:t>ir</w:t>
      </w:r>
      <w:r w:rsidR="00C60237" w:rsidRPr="00C60237">
        <w:rPr>
          <w:rFonts w:ascii="Arial Narrow" w:eastAsia="MS Mincho" w:hAnsi="Arial Narrow" w:cs="Arial"/>
          <w:sz w:val="24"/>
          <w:szCs w:val="24"/>
        </w:rPr>
        <w:t xml:space="preserve"> automáticamente un administrador de archivos en función de información como palabras clave y frases específicas extraídas de una conversación entre el </w:t>
      </w:r>
      <w:r>
        <w:rPr>
          <w:rFonts w:ascii="Arial Narrow" w:eastAsia="MS Mincho" w:hAnsi="Arial Narrow" w:cs="Arial"/>
          <w:sz w:val="24"/>
          <w:szCs w:val="24"/>
        </w:rPr>
        <w:t>ciudadano</w:t>
      </w:r>
      <w:r w:rsidR="00C60237" w:rsidRPr="00C60237">
        <w:rPr>
          <w:rFonts w:ascii="Arial Narrow" w:eastAsia="MS Mincho" w:hAnsi="Arial Narrow" w:cs="Arial"/>
          <w:sz w:val="24"/>
          <w:szCs w:val="24"/>
        </w:rPr>
        <w:t xml:space="preserve"> y el agente, mediante reglas en tiempo real o </w:t>
      </w:r>
      <w:r w:rsidR="00DD3E82">
        <w:rPr>
          <w:rFonts w:ascii="Arial Narrow" w:eastAsia="MS Mincho" w:hAnsi="Arial Narrow" w:cs="Arial"/>
          <w:sz w:val="24"/>
          <w:szCs w:val="24"/>
        </w:rPr>
        <w:t xml:space="preserve">que sean </w:t>
      </w:r>
      <w:r w:rsidR="00C60237" w:rsidRPr="00C60237">
        <w:rPr>
          <w:rFonts w:ascii="Arial Narrow" w:eastAsia="MS Mincho" w:hAnsi="Arial Narrow" w:cs="Arial"/>
          <w:sz w:val="24"/>
          <w:szCs w:val="24"/>
        </w:rPr>
        <w:t>posteriores a la llamada</w:t>
      </w:r>
    </w:p>
    <w:p w14:paraId="7CBC16DF" w14:textId="77777777" w:rsidR="00DD3E82" w:rsidRDefault="00DD3E82" w:rsidP="00CB22BA">
      <w:pPr>
        <w:jc w:val="both"/>
        <w:rPr>
          <w:rFonts w:ascii="Arial Narrow" w:eastAsia="MS Mincho" w:hAnsi="Arial Narrow" w:cs="Arial"/>
          <w:sz w:val="24"/>
          <w:szCs w:val="24"/>
        </w:rPr>
      </w:pPr>
    </w:p>
    <w:p w14:paraId="167477D0" w14:textId="420CB658" w:rsidR="00C60237" w:rsidRPr="00C60237" w:rsidRDefault="00997B6C" w:rsidP="00CB22BA">
      <w:pPr>
        <w:jc w:val="both"/>
        <w:rPr>
          <w:rFonts w:ascii="Arial Narrow" w:eastAsia="MS Mincho" w:hAnsi="Arial Narrow" w:cs="Arial"/>
          <w:sz w:val="24"/>
          <w:szCs w:val="24"/>
        </w:rPr>
      </w:pPr>
      <w:r>
        <w:rPr>
          <w:rFonts w:ascii="Arial Narrow" w:eastAsia="MS Mincho" w:hAnsi="Arial Narrow" w:cs="Arial"/>
          <w:sz w:val="24"/>
          <w:szCs w:val="24"/>
        </w:rPr>
        <w:t xml:space="preserve">4.1.9 </w:t>
      </w:r>
      <w:r w:rsidR="00C60237" w:rsidRPr="00C60237">
        <w:rPr>
          <w:rFonts w:ascii="Arial Narrow" w:eastAsia="MS Mincho" w:hAnsi="Arial Narrow" w:cs="Arial"/>
          <w:sz w:val="24"/>
          <w:szCs w:val="24"/>
        </w:rPr>
        <w:t>Panel de control de contacto</w:t>
      </w:r>
    </w:p>
    <w:p w14:paraId="0D25305F" w14:textId="23057882" w:rsidR="00C60237" w:rsidRPr="00C60237" w:rsidRDefault="00997B6C" w:rsidP="00CB22BA">
      <w:pPr>
        <w:jc w:val="both"/>
        <w:rPr>
          <w:rFonts w:ascii="Arial Narrow" w:eastAsia="MS Mincho" w:hAnsi="Arial Narrow" w:cs="Arial"/>
          <w:sz w:val="24"/>
          <w:szCs w:val="24"/>
        </w:rPr>
      </w:pPr>
      <w:r>
        <w:rPr>
          <w:rFonts w:ascii="Arial Narrow" w:eastAsia="MS Mincho" w:hAnsi="Arial Narrow" w:cs="Arial"/>
          <w:sz w:val="24"/>
          <w:szCs w:val="24"/>
        </w:rPr>
        <w:t>L</w:t>
      </w:r>
      <w:r w:rsidR="00DD3E82">
        <w:rPr>
          <w:rFonts w:ascii="Arial Narrow" w:eastAsia="MS Mincho" w:hAnsi="Arial Narrow" w:cs="Arial"/>
          <w:sz w:val="24"/>
          <w:szCs w:val="24"/>
        </w:rPr>
        <w:t>a</w:t>
      </w:r>
      <w:r>
        <w:rPr>
          <w:rFonts w:ascii="Arial Narrow" w:eastAsia="MS Mincho" w:hAnsi="Arial Narrow" w:cs="Arial"/>
          <w:sz w:val="24"/>
          <w:szCs w:val="24"/>
        </w:rPr>
        <w:t xml:space="preserve"> solución debe tener un</w:t>
      </w:r>
      <w:r w:rsidR="00C60237" w:rsidRPr="00C60237">
        <w:rPr>
          <w:rFonts w:ascii="Arial Narrow" w:eastAsia="MS Mincho" w:hAnsi="Arial Narrow" w:cs="Arial"/>
          <w:sz w:val="24"/>
          <w:szCs w:val="24"/>
        </w:rPr>
        <w:t xml:space="preserve"> panel de control de contacto (CCP) </w:t>
      </w:r>
      <w:r>
        <w:rPr>
          <w:rFonts w:ascii="Arial Narrow" w:eastAsia="MS Mincho" w:hAnsi="Arial Narrow" w:cs="Arial"/>
          <w:sz w:val="24"/>
          <w:szCs w:val="24"/>
        </w:rPr>
        <w:t xml:space="preserve">que </w:t>
      </w:r>
      <w:r w:rsidR="00C60237" w:rsidRPr="00C60237">
        <w:rPr>
          <w:rFonts w:ascii="Arial Narrow" w:eastAsia="MS Mincho" w:hAnsi="Arial Narrow" w:cs="Arial"/>
          <w:sz w:val="24"/>
          <w:szCs w:val="24"/>
        </w:rPr>
        <w:t>proporcion</w:t>
      </w:r>
      <w:r>
        <w:rPr>
          <w:rFonts w:ascii="Arial Narrow" w:eastAsia="MS Mincho" w:hAnsi="Arial Narrow" w:cs="Arial"/>
          <w:sz w:val="24"/>
          <w:szCs w:val="24"/>
        </w:rPr>
        <w:t>e</w:t>
      </w:r>
      <w:r w:rsidR="00C60237" w:rsidRPr="00C60237">
        <w:rPr>
          <w:rFonts w:ascii="Arial Narrow" w:eastAsia="MS Mincho" w:hAnsi="Arial Narrow" w:cs="Arial"/>
          <w:sz w:val="24"/>
          <w:szCs w:val="24"/>
        </w:rPr>
        <w:t xml:space="preserve"> una sola interfaz de comunicación fácil de utilizar para que los agentes reciban llamadas, conversen con los contactos y los transfieran a otros agentes</w:t>
      </w:r>
      <w:r w:rsidR="00625624">
        <w:rPr>
          <w:rFonts w:ascii="Arial Narrow" w:eastAsia="MS Mincho" w:hAnsi="Arial Narrow" w:cs="Arial"/>
          <w:sz w:val="24"/>
          <w:szCs w:val="24"/>
        </w:rPr>
        <w:t xml:space="preserve"> humanos</w:t>
      </w:r>
      <w:r w:rsidR="00C60237" w:rsidRPr="00C60237">
        <w:rPr>
          <w:rFonts w:ascii="Arial Narrow" w:eastAsia="MS Mincho" w:hAnsi="Arial Narrow" w:cs="Arial"/>
          <w:sz w:val="24"/>
          <w:szCs w:val="24"/>
        </w:rPr>
        <w:t xml:space="preserve">, los pongan en espera o realicen otras tareas. </w:t>
      </w:r>
    </w:p>
    <w:p w14:paraId="0548EC07" w14:textId="77777777" w:rsidR="00997B6C" w:rsidRDefault="00997B6C" w:rsidP="00CB22BA">
      <w:pPr>
        <w:jc w:val="both"/>
        <w:rPr>
          <w:rFonts w:ascii="Arial Narrow" w:eastAsia="MS Mincho" w:hAnsi="Arial Narrow" w:cs="Arial"/>
          <w:sz w:val="24"/>
          <w:szCs w:val="24"/>
        </w:rPr>
      </w:pPr>
    </w:p>
    <w:p w14:paraId="66BD5CC3" w14:textId="6AF69855" w:rsidR="00C60237" w:rsidRPr="00C60237" w:rsidRDefault="00997B6C" w:rsidP="00CB22BA">
      <w:pPr>
        <w:jc w:val="both"/>
        <w:rPr>
          <w:rFonts w:ascii="Arial Narrow" w:eastAsia="MS Mincho" w:hAnsi="Arial Narrow" w:cs="Arial"/>
          <w:sz w:val="24"/>
          <w:szCs w:val="24"/>
        </w:rPr>
      </w:pPr>
      <w:r>
        <w:rPr>
          <w:rFonts w:ascii="Arial Narrow" w:eastAsia="MS Mincho" w:hAnsi="Arial Narrow" w:cs="Arial"/>
          <w:sz w:val="24"/>
          <w:szCs w:val="24"/>
        </w:rPr>
        <w:t xml:space="preserve">4.1.10 </w:t>
      </w:r>
      <w:r w:rsidR="00C60237" w:rsidRPr="00C60237">
        <w:rPr>
          <w:rFonts w:ascii="Arial Narrow" w:eastAsia="MS Mincho" w:hAnsi="Arial Narrow" w:cs="Arial"/>
          <w:sz w:val="24"/>
          <w:szCs w:val="24"/>
        </w:rPr>
        <w:t>Enrutamiento basado en capacidades</w:t>
      </w:r>
    </w:p>
    <w:p w14:paraId="727D648F" w14:textId="23ECC9B4" w:rsidR="0068142C" w:rsidRDefault="00C60237" w:rsidP="00CB22BA">
      <w:pPr>
        <w:jc w:val="both"/>
        <w:rPr>
          <w:rFonts w:ascii="Arial Narrow" w:eastAsia="MS Mincho" w:hAnsi="Arial Narrow" w:cs="Arial"/>
          <w:sz w:val="24"/>
          <w:szCs w:val="24"/>
        </w:rPr>
      </w:pP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t</w:t>
      </w:r>
      <w:r w:rsidR="00997B6C">
        <w:rPr>
          <w:rFonts w:ascii="Arial Narrow" w:eastAsia="MS Mincho" w:hAnsi="Arial Narrow" w:cs="Arial"/>
          <w:sz w:val="24"/>
          <w:szCs w:val="24"/>
        </w:rPr>
        <w:t>ener</w:t>
      </w:r>
      <w:r w:rsidRPr="00C60237">
        <w:rPr>
          <w:rFonts w:ascii="Arial Narrow" w:eastAsia="MS Mincho" w:hAnsi="Arial Narrow" w:cs="Arial"/>
          <w:sz w:val="24"/>
          <w:szCs w:val="24"/>
        </w:rPr>
        <w:t xml:space="preserve"> una única interfaz de usuario y un único motor de direccionamiento para llamadas y </w:t>
      </w:r>
      <w:r w:rsidR="00067F83">
        <w:rPr>
          <w:rFonts w:ascii="Arial Narrow" w:eastAsia="MS Mincho" w:hAnsi="Arial Narrow" w:cs="Arial"/>
          <w:sz w:val="24"/>
          <w:szCs w:val="24"/>
        </w:rPr>
        <w:t xml:space="preserve">para el </w:t>
      </w:r>
      <w:r w:rsidRPr="00C60237">
        <w:rPr>
          <w:rFonts w:ascii="Arial Narrow" w:eastAsia="MS Mincho" w:hAnsi="Arial Narrow" w:cs="Arial"/>
          <w:sz w:val="24"/>
          <w:szCs w:val="24"/>
        </w:rPr>
        <w:t xml:space="preserve">chat. </w:t>
      </w:r>
      <w:r>
        <w:rPr>
          <w:rFonts w:ascii="Arial Narrow" w:eastAsia="MS Mincho" w:hAnsi="Arial Narrow" w:cs="Arial"/>
          <w:sz w:val="24"/>
          <w:szCs w:val="24"/>
        </w:rPr>
        <w:t>La solución debe</w:t>
      </w:r>
      <w:r w:rsidRPr="00C60237">
        <w:rPr>
          <w:rFonts w:ascii="Arial Narrow" w:eastAsia="MS Mincho" w:hAnsi="Arial Narrow" w:cs="Arial"/>
          <w:sz w:val="24"/>
          <w:szCs w:val="24"/>
        </w:rPr>
        <w:t xml:space="preserve"> garantiza</w:t>
      </w:r>
      <w:r w:rsidR="00C44748">
        <w:rPr>
          <w:rFonts w:ascii="Arial Narrow" w:eastAsia="MS Mincho" w:hAnsi="Arial Narrow" w:cs="Arial"/>
          <w:sz w:val="24"/>
          <w:szCs w:val="24"/>
        </w:rPr>
        <w:t>r</w:t>
      </w:r>
      <w:r w:rsidRPr="00C60237">
        <w:rPr>
          <w:rFonts w:ascii="Arial Narrow" w:eastAsia="MS Mincho" w:hAnsi="Arial Narrow" w:cs="Arial"/>
          <w:sz w:val="24"/>
          <w:szCs w:val="24"/>
        </w:rPr>
        <w:t xml:space="preserve"> que los contactos se envíen al agente adecuado en el momento correcto en función de variables, como la disponibilidad, el conjunto de habilidades, el </w:t>
      </w:r>
      <w:r w:rsidR="00C44748">
        <w:rPr>
          <w:rFonts w:ascii="Arial Narrow" w:eastAsia="MS Mincho" w:hAnsi="Arial Narrow" w:cs="Arial"/>
          <w:sz w:val="24"/>
          <w:szCs w:val="24"/>
        </w:rPr>
        <w:t>estado (“</w:t>
      </w:r>
      <w:r w:rsidRPr="00C60237">
        <w:rPr>
          <w:rFonts w:ascii="Arial Narrow" w:eastAsia="MS Mincho" w:hAnsi="Arial Narrow" w:cs="Arial"/>
          <w:sz w:val="24"/>
          <w:szCs w:val="24"/>
        </w:rPr>
        <w:t>sentimiento</w:t>
      </w:r>
      <w:r w:rsidR="00C44748">
        <w:rPr>
          <w:rFonts w:ascii="Arial Narrow" w:eastAsia="MS Mincho" w:hAnsi="Arial Narrow" w:cs="Arial"/>
          <w:sz w:val="24"/>
          <w:szCs w:val="24"/>
        </w:rPr>
        <w:t>”)</w:t>
      </w:r>
      <w:r w:rsidRPr="00C60237">
        <w:rPr>
          <w:rFonts w:ascii="Arial Narrow" w:eastAsia="MS Mincho" w:hAnsi="Arial Narrow" w:cs="Arial"/>
          <w:sz w:val="24"/>
          <w:szCs w:val="24"/>
        </w:rPr>
        <w:t xml:space="preserve"> de</w:t>
      </w:r>
      <w:r w:rsidR="00067F83">
        <w:rPr>
          <w:rFonts w:ascii="Arial Narrow" w:eastAsia="MS Mincho" w:hAnsi="Arial Narrow" w:cs="Arial"/>
          <w:sz w:val="24"/>
          <w:szCs w:val="24"/>
        </w:rPr>
        <w:t xml:space="preserve"> la persona que llama, </w:t>
      </w:r>
      <w:r w:rsidRPr="00C60237">
        <w:rPr>
          <w:rFonts w:ascii="Arial Narrow" w:eastAsia="MS Mincho" w:hAnsi="Arial Narrow" w:cs="Arial"/>
          <w:sz w:val="24"/>
          <w:szCs w:val="24"/>
        </w:rPr>
        <w:t xml:space="preserve">y el historial. </w:t>
      </w:r>
    </w:p>
    <w:p w14:paraId="76C3EDAE" w14:textId="77777777" w:rsidR="0068142C" w:rsidRDefault="0068142C" w:rsidP="00CB22BA">
      <w:pPr>
        <w:jc w:val="both"/>
        <w:rPr>
          <w:rFonts w:ascii="Arial Narrow" w:eastAsia="MS Mincho" w:hAnsi="Arial Narrow" w:cs="Arial"/>
          <w:sz w:val="24"/>
          <w:szCs w:val="24"/>
        </w:rPr>
      </w:pPr>
    </w:p>
    <w:p w14:paraId="08767AF7" w14:textId="7BEA6CF0" w:rsidR="0068142C" w:rsidRDefault="0068142C" w:rsidP="00CB22BA">
      <w:pPr>
        <w:jc w:val="both"/>
        <w:rPr>
          <w:rFonts w:ascii="Arial Narrow" w:eastAsia="MS Mincho" w:hAnsi="Arial Narrow" w:cs="Arial"/>
          <w:b/>
          <w:bCs/>
          <w:sz w:val="24"/>
          <w:szCs w:val="24"/>
        </w:rPr>
      </w:pPr>
      <w:r>
        <w:rPr>
          <w:rFonts w:ascii="Arial Narrow" w:eastAsia="MS Mincho" w:hAnsi="Arial Narrow" w:cs="Arial"/>
          <w:b/>
          <w:bCs/>
          <w:sz w:val="24"/>
          <w:szCs w:val="24"/>
        </w:rPr>
        <w:t>4</w:t>
      </w:r>
      <w:r w:rsidRPr="0068142C">
        <w:rPr>
          <w:rFonts w:ascii="Arial Narrow" w:eastAsia="MS Mincho" w:hAnsi="Arial Narrow" w:cs="Arial"/>
          <w:b/>
          <w:bCs/>
          <w:sz w:val="24"/>
          <w:szCs w:val="24"/>
        </w:rPr>
        <w:t xml:space="preserve">.2.- </w:t>
      </w:r>
      <w:r w:rsidR="00B95575" w:rsidRPr="00B95575">
        <w:rPr>
          <w:rFonts w:ascii="Arial Narrow" w:eastAsia="MS Mincho" w:hAnsi="Arial Narrow" w:cs="Arial"/>
          <w:b/>
          <w:bCs/>
          <w:sz w:val="24"/>
          <w:szCs w:val="24"/>
        </w:rPr>
        <w:t>Un servicio mensual por consumo variable en comunicaciones multicanal.</w:t>
      </w:r>
    </w:p>
    <w:p w14:paraId="4934A54F" w14:textId="03B6A0F1" w:rsidR="006351C0" w:rsidRDefault="006351C0" w:rsidP="00CB22BA">
      <w:pPr>
        <w:jc w:val="both"/>
        <w:rPr>
          <w:rFonts w:ascii="Arial Narrow" w:eastAsia="MS Mincho" w:hAnsi="Arial Narrow" w:cs="Arial"/>
          <w:b/>
          <w:bCs/>
          <w:sz w:val="24"/>
          <w:szCs w:val="24"/>
        </w:rPr>
      </w:pPr>
    </w:p>
    <w:p w14:paraId="1048FDD8" w14:textId="0C928A81" w:rsidR="006351C0" w:rsidRDefault="006351C0"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solución de </w:t>
      </w:r>
      <w:r w:rsidR="00C44748">
        <w:rPr>
          <w:rFonts w:ascii="Arial Narrow" w:eastAsia="MS Mincho" w:hAnsi="Arial Narrow" w:cs="Arial"/>
          <w:sz w:val="24"/>
          <w:szCs w:val="24"/>
        </w:rPr>
        <w:t xml:space="preserve">captura de </w:t>
      </w:r>
      <w:r>
        <w:rPr>
          <w:rFonts w:ascii="Arial Narrow" w:eastAsia="MS Mincho" w:hAnsi="Arial Narrow" w:cs="Arial"/>
          <w:sz w:val="24"/>
          <w:szCs w:val="24"/>
        </w:rPr>
        <w:t>contacto</w:t>
      </w:r>
      <w:r w:rsidR="00C44748">
        <w:rPr>
          <w:rFonts w:ascii="Arial Narrow" w:eastAsia="MS Mincho" w:hAnsi="Arial Narrow" w:cs="Arial"/>
          <w:sz w:val="24"/>
          <w:szCs w:val="24"/>
        </w:rPr>
        <w:t>s</w:t>
      </w:r>
      <w:r>
        <w:rPr>
          <w:rFonts w:ascii="Arial Narrow" w:eastAsia="MS Mincho" w:hAnsi="Arial Narrow" w:cs="Arial"/>
          <w:sz w:val="24"/>
          <w:szCs w:val="24"/>
        </w:rPr>
        <w:t xml:space="preserve"> deberá contemplar un número </w:t>
      </w:r>
      <w:r w:rsidR="00F07036">
        <w:rPr>
          <w:rFonts w:ascii="Arial Narrow" w:eastAsia="MS Mincho" w:hAnsi="Arial Narrow" w:cs="Arial"/>
          <w:sz w:val="24"/>
          <w:szCs w:val="24"/>
        </w:rPr>
        <w:t xml:space="preserve">especifico </w:t>
      </w:r>
      <w:r>
        <w:rPr>
          <w:rFonts w:ascii="Arial Narrow" w:eastAsia="MS Mincho" w:hAnsi="Arial Narrow" w:cs="Arial"/>
          <w:sz w:val="24"/>
          <w:szCs w:val="24"/>
        </w:rPr>
        <w:t xml:space="preserve">de </w:t>
      </w:r>
      <w:r w:rsidR="00C44748">
        <w:rPr>
          <w:rFonts w:ascii="Arial Narrow" w:eastAsia="MS Mincho" w:hAnsi="Arial Narrow" w:cs="Arial"/>
          <w:sz w:val="24"/>
          <w:szCs w:val="24"/>
        </w:rPr>
        <w:t xml:space="preserve">teléfono asignado para llamadas entrantes </w:t>
      </w:r>
      <w:r>
        <w:rPr>
          <w:rFonts w:ascii="Arial Narrow" w:eastAsia="MS Mincho" w:hAnsi="Arial Narrow" w:cs="Arial"/>
          <w:sz w:val="24"/>
          <w:szCs w:val="24"/>
        </w:rPr>
        <w:t xml:space="preserve">del ciudadano, una cantidad </w:t>
      </w:r>
      <w:r w:rsidR="00F07036">
        <w:rPr>
          <w:rFonts w:ascii="Arial Narrow" w:eastAsia="MS Mincho" w:hAnsi="Arial Narrow" w:cs="Arial"/>
          <w:sz w:val="24"/>
          <w:szCs w:val="24"/>
        </w:rPr>
        <w:t xml:space="preserve">especifica </w:t>
      </w:r>
      <w:r w:rsidR="00BE3520">
        <w:rPr>
          <w:rFonts w:ascii="Arial Narrow" w:eastAsia="MS Mincho" w:hAnsi="Arial Narrow" w:cs="Arial"/>
          <w:sz w:val="24"/>
          <w:szCs w:val="24"/>
        </w:rPr>
        <w:t xml:space="preserve">mínima </w:t>
      </w:r>
      <w:r>
        <w:rPr>
          <w:rFonts w:ascii="Arial Narrow" w:eastAsia="MS Mincho" w:hAnsi="Arial Narrow" w:cs="Arial"/>
          <w:sz w:val="24"/>
          <w:szCs w:val="24"/>
        </w:rPr>
        <w:t xml:space="preserve">de minutos a consumir y </w:t>
      </w:r>
      <w:r w:rsidR="00F07036">
        <w:rPr>
          <w:rFonts w:ascii="Arial Narrow" w:eastAsia="MS Mincho" w:hAnsi="Arial Narrow" w:cs="Arial"/>
          <w:sz w:val="24"/>
          <w:szCs w:val="24"/>
        </w:rPr>
        <w:t xml:space="preserve">un conjunto de </w:t>
      </w:r>
      <w:r>
        <w:rPr>
          <w:rFonts w:ascii="Arial Narrow" w:eastAsia="MS Mincho" w:hAnsi="Arial Narrow" w:cs="Arial"/>
          <w:sz w:val="24"/>
          <w:szCs w:val="24"/>
        </w:rPr>
        <w:t xml:space="preserve">parámetros de comunicaciones por </w:t>
      </w:r>
      <w:r w:rsidR="00AD2C3F">
        <w:rPr>
          <w:rFonts w:ascii="Arial Narrow" w:eastAsia="MS Mincho" w:hAnsi="Arial Narrow" w:cs="Arial"/>
          <w:sz w:val="24"/>
          <w:szCs w:val="24"/>
        </w:rPr>
        <w:t xml:space="preserve">mensajes de </w:t>
      </w:r>
      <w:r w:rsidR="00F07036">
        <w:rPr>
          <w:rFonts w:ascii="Arial Narrow" w:eastAsia="MS Mincho" w:hAnsi="Arial Narrow" w:cs="Arial"/>
          <w:sz w:val="24"/>
          <w:szCs w:val="24"/>
        </w:rPr>
        <w:t>W</w:t>
      </w:r>
      <w:r>
        <w:rPr>
          <w:rFonts w:ascii="Arial Narrow" w:eastAsia="MS Mincho" w:hAnsi="Arial Narrow" w:cs="Arial"/>
          <w:sz w:val="24"/>
          <w:szCs w:val="24"/>
        </w:rPr>
        <w:t>hats</w:t>
      </w:r>
      <w:r w:rsidR="00F07036">
        <w:rPr>
          <w:rFonts w:ascii="Arial Narrow" w:eastAsia="MS Mincho" w:hAnsi="Arial Narrow" w:cs="Arial"/>
          <w:sz w:val="24"/>
          <w:szCs w:val="24"/>
        </w:rPr>
        <w:t>A</w:t>
      </w:r>
      <w:r>
        <w:rPr>
          <w:rFonts w:ascii="Arial Narrow" w:eastAsia="MS Mincho" w:hAnsi="Arial Narrow" w:cs="Arial"/>
          <w:sz w:val="24"/>
          <w:szCs w:val="24"/>
        </w:rPr>
        <w:t>pp según las siguientes especificaciones:</w:t>
      </w:r>
    </w:p>
    <w:p w14:paraId="5DAA9E25" w14:textId="7581DC23" w:rsidR="006351C0" w:rsidRDefault="006351C0" w:rsidP="00CB22BA">
      <w:pPr>
        <w:jc w:val="both"/>
        <w:rPr>
          <w:rFonts w:ascii="Arial Narrow" w:eastAsia="MS Mincho" w:hAnsi="Arial Narrow" w:cs="Arial"/>
          <w:sz w:val="24"/>
          <w:szCs w:val="24"/>
        </w:rPr>
      </w:pPr>
    </w:p>
    <w:p w14:paraId="11E71DBC" w14:textId="2641A71C" w:rsidR="006351C0" w:rsidRPr="004614CF" w:rsidRDefault="006351C0"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Cantidad de línea entrantes: 1</w:t>
      </w:r>
    </w:p>
    <w:p w14:paraId="3FB4AF25" w14:textId="5031FAF1" w:rsidR="006351C0" w:rsidRPr="004614CF" w:rsidRDefault="006351C0"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Cantidad de minutos por mes de llamada entrante:</w:t>
      </w:r>
      <w:r w:rsidR="00160218" w:rsidRPr="004614CF">
        <w:rPr>
          <w:rFonts w:ascii="Arial Narrow" w:eastAsia="MS Mincho" w:hAnsi="Arial Narrow" w:cs="Arial"/>
          <w:sz w:val="24"/>
          <w:szCs w:val="24"/>
        </w:rPr>
        <w:t>1.000</w:t>
      </w:r>
    </w:p>
    <w:p w14:paraId="58688A88" w14:textId="25A53B6A" w:rsidR="006351C0" w:rsidRPr="004614CF" w:rsidRDefault="006351C0"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Cantidad de minutos por mes de llamada saliente: 0</w:t>
      </w:r>
    </w:p>
    <w:p w14:paraId="638DF41E" w14:textId="7C8A72DD" w:rsidR="006351C0" w:rsidRPr="004614CF" w:rsidRDefault="006351C0"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Cantidad de sesiones de chat por mes: 5.000</w:t>
      </w:r>
    </w:p>
    <w:p w14:paraId="666578C0" w14:textId="2E144EEA" w:rsidR="006351C0" w:rsidRPr="004614CF" w:rsidRDefault="006351C0"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 xml:space="preserve">Cantidad de mensajes </w:t>
      </w:r>
      <w:r w:rsidR="00160218" w:rsidRPr="004614CF">
        <w:rPr>
          <w:rFonts w:ascii="Arial Narrow" w:eastAsia="MS Mincho" w:hAnsi="Arial Narrow" w:cs="Arial"/>
          <w:sz w:val="24"/>
          <w:szCs w:val="24"/>
        </w:rPr>
        <w:t>por chat: 5</w:t>
      </w:r>
    </w:p>
    <w:p w14:paraId="5C2423C6" w14:textId="5E4160AC" w:rsidR="004614CF" w:rsidRPr="004614CF" w:rsidRDefault="004614CF" w:rsidP="00CB22BA">
      <w:pPr>
        <w:pStyle w:val="Prrafodelista"/>
        <w:numPr>
          <w:ilvl w:val="0"/>
          <w:numId w:val="16"/>
        </w:numPr>
        <w:jc w:val="both"/>
        <w:rPr>
          <w:rFonts w:ascii="Arial Narrow" w:eastAsia="MS Mincho" w:hAnsi="Arial Narrow" w:cs="Arial"/>
          <w:sz w:val="24"/>
          <w:szCs w:val="24"/>
        </w:rPr>
      </w:pPr>
      <w:r w:rsidRPr="004614CF">
        <w:rPr>
          <w:rFonts w:ascii="Arial Narrow" w:eastAsia="MS Mincho" w:hAnsi="Arial Narrow" w:cs="Arial"/>
          <w:sz w:val="24"/>
          <w:szCs w:val="24"/>
        </w:rPr>
        <w:t>Operadores: 5</w:t>
      </w:r>
    </w:p>
    <w:p w14:paraId="242809F3" w14:textId="2F1274BD" w:rsidR="00160218" w:rsidRDefault="00160218" w:rsidP="00CB22BA">
      <w:pPr>
        <w:jc w:val="both"/>
        <w:rPr>
          <w:rFonts w:ascii="Arial Narrow" w:eastAsia="MS Mincho" w:hAnsi="Arial Narrow" w:cs="Arial"/>
          <w:sz w:val="24"/>
          <w:szCs w:val="24"/>
        </w:rPr>
      </w:pPr>
    </w:p>
    <w:p w14:paraId="721538BF" w14:textId="37CBFD22" w:rsidR="00160218" w:rsidRPr="006351C0" w:rsidRDefault="00160218" w:rsidP="00CB22BA">
      <w:pPr>
        <w:jc w:val="both"/>
        <w:rPr>
          <w:rFonts w:ascii="Arial Narrow" w:eastAsia="MS Mincho" w:hAnsi="Arial Narrow" w:cs="Arial"/>
          <w:sz w:val="24"/>
          <w:szCs w:val="24"/>
        </w:rPr>
      </w:pPr>
      <w:bookmarkStart w:id="7" w:name="_Hlk118124324"/>
      <w:r>
        <w:rPr>
          <w:rFonts w:ascii="Arial Narrow" w:eastAsia="MS Mincho" w:hAnsi="Arial Narrow" w:cs="Arial"/>
          <w:sz w:val="24"/>
          <w:szCs w:val="24"/>
        </w:rPr>
        <w:t>Estos parámetros son estimativos y conformaran los valores mínimos a cotizar en el renglón relacionado</w:t>
      </w:r>
      <w:r w:rsidR="00BE3520">
        <w:rPr>
          <w:rFonts w:ascii="Arial Narrow" w:eastAsia="MS Mincho" w:hAnsi="Arial Narrow" w:cs="Arial"/>
          <w:sz w:val="24"/>
          <w:szCs w:val="24"/>
        </w:rPr>
        <w:t xml:space="preserve">. </w:t>
      </w:r>
      <w:r w:rsidR="009803A4">
        <w:rPr>
          <w:rFonts w:ascii="Arial Narrow" w:eastAsia="MS Mincho" w:hAnsi="Arial Narrow" w:cs="Arial"/>
          <w:sz w:val="24"/>
          <w:szCs w:val="24"/>
        </w:rPr>
        <w:t>E</w:t>
      </w:r>
      <w:r w:rsidR="009803A4" w:rsidRPr="009803A4">
        <w:rPr>
          <w:rFonts w:ascii="Arial Narrow" w:eastAsia="MS Mincho" w:hAnsi="Arial Narrow" w:cs="Arial"/>
          <w:sz w:val="24"/>
          <w:szCs w:val="24"/>
        </w:rPr>
        <w:t xml:space="preserve">l ITEM </w:t>
      </w:r>
      <w:r w:rsidR="009803A4">
        <w:rPr>
          <w:rFonts w:ascii="Arial Narrow" w:eastAsia="MS Mincho" w:hAnsi="Arial Narrow" w:cs="Arial"/>
          <w:sz w:val="24"/>
          <w:szCs w:val="24"/>
        </w:rPr>
        <w:t>1</w:t>
      </w:r>
      <w:r w:rsidR="009803A4" w:rsidRPr="009803A4">
        <w:rPr>
          <w:rFonts w:ascii="Arial Narrow" w:eastAsia="MS Mincho" w:hAnsi="Arial Narrow" w:cs="Arial"/>
          <w:sz w:val="24"/>
          <w:szCs w:val="24"/>
        </w:rPr>
        <w:t xml:space="preserve"> contempla una previsión de consumo mensual que deriva del uso estimado </w:t>
      </w:r>
      <w:r w:rsidR="00184B89">
        <w:rPr>
          <w:rFonts w:ascii="Arial Narrow" w:eastAsia="MS Mincho" w:hAnsi="Arial Narrow" w:cs="Arial"/>
          <w:sz w:val="24"/>
          <w:szCs w:val="24"/>
        </w:rPr>
        <w:t>por</w:t>
      </w:r>
      <w:r w:rsidR="009803A4" w:rsidRPr="009803A4">
        <w:rPr>
          <w:rFonts w:ascii="Arial Narrow" w:eastAsia="MS Mincho" w:hAnsi="Arial Narrow" w:cs="Arial"/>
          <w:sz w:val="24"/>
          <w:szCs w:val="24"/>
        </w:rPr>
        <w:t xml:space="preserve"> </w:t>
      </w:r>
      <w:r w:rsidR="00184B89">
        <w:rPr>
          <w:rFonts w:ascii="Arial Narrow" w:eastAsia="MS Mincho" w:hAnsi="Arial Narrow" w:cs="Arial"/>
          <w:sz w:val="24"/>
          <w:szCs w:val="24"/>
        </w:rPr>
        <w:t>e</w:t>
      </w:r>
      <w:r w:rsidR="009803A4">
        <w:rPr>
          <w:rFonts w:ascii="Arial Narrow" w:eastAsia="MS Mincho" w:hAnsi="Arial Narrow" w:cs="Arial"/>
          <w:sz w:val="24"/>
          <w:szCs w:val="24"/>
        </w:rPr>
        <w:t xml:space="preserve">l </w:t>
      </w:r>
      <w:r w:rsidR="009803A4" w:rsidRPr="001E2C67">
        <w:rPr>
          <w:rFonts w:ascii="Arial Narrow" w:eastAsia="MS Mincho" w:hAnsi="Arial Narrow" w:cs="Arial"/>
          <w:sz w:val="24"/>
          <w:szCs w:val="24"/>
        </w:rPr>
        <w:t>MINISTERIO DE GOBIERNO Y JUSTICIA</w:t>
      </w:r>
      <w:r w:rsidR="00184B89">
        <w:rPr>
          <w:rFonts w:ascii="Arial Narrow" w:eastAsia="MS Mincho" w:hAnsi="Arial Narrow" w:cs="Arial"/>
          <w:sz w:val="24"/>
          <w:szCs w:val="24"/>
        </w:rPr>
        <w:t>,</w:t>
      </w:r>
      <w:r w:rsidR="009803A4" w:rsidRPr="009803A4">
        <w:rPr>
          <w:rFonts w:ascii="Arial Narrow" w:eastAsia="MS Mincho" w:hAnsi="Arial Narrow" w:cs="Arial"/>
          <w:sz w:val="24"/>
          <w:szCs w:val="24"/>
        </w:rPr>
        <w:t xml:space="preserve"> </w:t>
      </w:r>
      <w:r w:rsidR="00184B89">
        <w:rPr>
          <w:rFonts w:ascii="Arial Narrow" w:eastAsia="MS Mincho" w:hAnsi="Arial Narrow" w:cs="Arial"/>
          <w:sz w:val="24"/>
          <w:szCs w:val="24"/>
        </w:rPr>
        <w:t>considerando</w:t>
      </w:r>
      <w:r w:rsidR="00184B89" w:rsidRPr="009803A4">
        <w:rPr>
          <w:rFonts w:ascii="Arial Narrow" w:eastAsia="MS Mincho" w:hAnsi="Arial Narrow" w:cs="Arial"/>
          <w:sz w:val="24"/>
          <w:szCs w:val="24"/>
        </w:rPr>
        <w:t xml:space="preserve"> que </w:t>
      </w:r>
      <w:r w:rsidR="00184B89">
        <w:rPr>
          <w:rFonts w:ascii="Arial Narrow" w:eastAsia="MS Mincho" w:hAnsi="Arial Narrow" w:cs="Arial"/>
          <w:sz w:val="24"/>
          <w:szCs w:val="24"/>
        </w:rPr>
        <w:t>e</w:t>
      </w:r>
      <w:r w:rsidR="009803A4" w:rsidRPr="009803A4">
        <w:rPr>
          <w:rFonts w:ascii="Arial Narrow" w:eastAsia="MS Mincho" w:hAnsi="Arial Narrow" w:cs="Arial"/>
          <w:sz w:val="24"/>
          <w:szCs w:val="24"/>
        </w:rPr>
        <w:t xml:space="preserve">stos pueden eventualmente exceder la previsión realizada, en cuyo caso </w:t>
      </w:r>
      <w:r w:rsidR="009803A4">
        <w:rPr>
          <w:rFonts w:ascii="Arial Narrow" w:eastAsia="MS Mincho" w:hAnsi="Arial Narrow" w:cs="Arial"/>
          <w:sz w:val="24"/>
          <w:szCs w:val="24"/>
        </w:rPr>
        <w:t xml:space="preserve">se </w:t>
      </w:r>
      <w:r w:rsidR="009803A4" w:rsidRPr="009803A4">
        <w:rPr>
          <w:rFonts w:ascii="Arial Narrow" w:eastAsia="MS Mincho" w:hAnsi="Arial Narrow" w:cs="Arial"/>
          <w:sz w:val="24"/>
          <w:szCs w:val="24"/>
        </w:rPr>
        <w:t xml:space="preserve">abonara la diferencia en </w:t>
      </w:r>
      <w:r w:rsidR="004A45EF">
        <w:rPr>
          <w:rFonts w:ascii="Arial Narrow" w:eastAsia="MS Mincho" w:hAnsi="Arial Narrow" w:cs="Arial"/>
          <w:sz w:val="24"/>
          <w:szCs w:val="24"/>
        </w:rPr>
        <w:t>la</w:t>
      </w:r>
      <w:r w:rsidR="009803A4" w:rsidRPr="009803A4">
        <w:rPr>
          <w:rFonts w:ascii="Arial Narrow" w:eastAsia="MS Mincho" w:hAnsi="Arial Narrow" w:cs="Arial"/>
          <w:sz w:val="24"/>
          <w:szCs w:val="24"/>
        </w:rPr>
        <w:t xml:space="preserve"> próxima factura </w:t>
      </w:r>
      <w:r w:rsidR="00D07419">
        <w:rPr>
          <w:rFonts w:ascii="Arial Narrow" w:eastAsia="MS Mincho" w:hAnsi="Arial Narrow" w:cs="Arial"/>
          <w:sz w:val="24"/>
          <w:szCs w:val="24"/>
        </w:rPr>
        <w:t xml:space="preserve">mensual </w:t>
      </w:r>
      <w:r w:rsidR="009803A4" w:rsidRPr="009803A4">
        <w:rPr>
          <w:rFonts w:ascii="Arial Narrow" w:eastAsia="MS Mincho" w:hAnsi="Arial Narrow" w:cs="Arial"/>
          <w:sz w:val="24"/>
          <w:szCs w:val="24"/>
        </w:rPr>
        <w:t xml:space="preserve">del ITEM </w:t>
      </w:r>
      <w:r w:rsidR="009803A4">
        <w:rPr>
          <w:rFonts w:ascii="Arial Narrow" w:eastAsia="MS Mincho" w:hAnsi="Arial Narrow" w:cs="Arial"/>
          <w:sz w:val="24"/>
          <w:szCs w:val="24"/>
        </w:rPr>
        <w:t>1</w:t>
      </w:r>
      <w:r w:rsidR="009803A4" w:rsidRPr="009803A4">
        <w:rPr>
          <w:rFonts w:ascii="Arial Narrow" w:eastAsia="MS Mincho" w:hAnsi="Arial Narrow" w:cs="Arial"/>
          <w:sz w:val="24"/>
          <w:szCs w:val="24"/>
        </w:rPr>
        <w:t xml:space="preserve">. </w:t>
      </w:r>
    </w:p>
    <w:bookmarkEnd w:id="7"/>
    <w:p w14:paraId="391CE689" w14:textId="77777777" w:rsidR="0068142C" w:rsidRPr="0068142C" w:rsidRDefault="0068142C" w:rsidP="00CB22BA">
      <w:pPr>
        <w:jc w:val="both"/>
        <w:rPr>
          <w:rFonts w:ascii="Arial Narrow" w:eastAsia="MS Mincho" w:hAnsi="Arial Narrow" w:cs="Arial"/>
          <w:sz w:val="24"/>
          <w:szCs w:val="24"/>
        </w:rPr>
      </w:pPr>
    </w:p>
    <w:p w14:paraId="44581B44" w14:textId="741957EB" w:rsidR="0068142C" w:rsidRPr="0068142C" w:rsidRDefault="0068142C" w:rsidP="00CB22BA">
      <w:pPr>
        <w:jc w:val="both"/>
        <w:rPr>
          <w:rFonts w:ascii="Arial Narrow" w:eastAsia="MS Mincho" w:hAnsi="Arial Narrow" w:cs="Arial"/>
          <w:b/>
          <w:bCs/>
          <w:sz w:val="24"/>
          <w:szCs w:val="24"/>
        </w:rPr>
      </w:pPr>
      <w:r>
        <w:rPr>
          <w:rFonts w:ascii="Arial Narrow" w:eastAsia="MS Mincho" w:hAnsi="Arial Narrow" w:cs="Arial"/>
          <w:b/>
          <w:bCs/>
          <w:sz w:val="24"/>
          <w:szCs w:val="24"/>
        </w:rPr>
        <w:t>4</w:t>
      </w:r>
      <w:r w:rsidRPr="0068142C">
        <w:rPr>
          <w:rFonts w:ascii="Arial Narrow" w:eastAsia="MS Mincho" w:hAnsi="Arial Narrow" w:cs="Arial"/>
          <w:b/>
          <w:bCs/>
          <w:sz w:val="24"/>
          <w:szCs w:val="24"/>
        </w:rPr>
        <w:t xml:space="preserve">.3.- </w:t>
      </w:r>
      <w:r w:rsidR="002C5870" w:rsidRPr="002C5870">
        <w:rPr>
          <w:rFonts w:ascii="Arial Narrow" w:eastAsia="MS Mincho" w:hAnsi="Arial Narrow" w:cs="Arial"/>
          <w:b/>
          <w:bCs/>
          <w:sz w:val="24"/>
          <w:szCs w:val="24"/>
        </w:rPr>
        <w:t xml:space="preserve">Servicios Gestionados mensuales para el </w:t>
      </w:r>
      <w:r w:rsidR="00B95575" w:rsidRPr="00B95575">
        <w:rPr>
          <w:rFonts w:ascii="Arial Narrow" w:eastAsia="MS Mincho" w:hAnsi="Arial Narrow" w:cs="Arial"/>
          <w:b/>
          <w:bCs/>
          <w:sz w:val="24"/>
          <w:szCs w:val="24"/>
        </w:rPr>
        <w:t>sistema de captura de casos.</w:t>
      </w:r>
    </w:p>
    <w:p w14:paraId="289E28E8" w14:textId="19644352" w:rsidR="00867C30" w:rsidRDefault="00867C30" w:rsidP="00CB22BA">
      <w:pPr>
        <w:jc w:val="both"/>
        <w:rPr>
          <w:rFonts w:ascii="Arial Narrow" w:eastAsia="MS Mincho" w:hAnsi="Arial Narrow" w:cs="Arial"/>
          <w:b/>
          <w:bCs/>
          <w:sz w:val="24"/>
          <w:szCs w:val="24"/>
        </w:rPr>
      </w:pPr>
    </w:p>
    <w:p w14:paraId="36775517" w14:textId="1571F067" w:rsidR="00FA1D98" w:rsidRDefault="00FA1D98" w:rsidP="00CB22BA">
      <w:pPr>
        <w:jc w:val="both"/>
        <w:rPr>
          <w:rFonts w:ascii="Arial Narrow" w:eastAsia="MS Mincho" w:hAnsi="Arial Narrow" w:cs="Arial"/>
          <w:sz w:val="24"/>
          <w:szCs w:val="24"/>
        </w:rPr>
      </w:pPr>
      <w:r>
        <w:rPr>
          <w:rFonts w:ascii="Arial Narrow" w:eastAsia="MS Mincho" w:hAnsi="Arial Narrow" w:cs="Arial"/>
          <w:sz w:val="24"/>
          <w:szCs w:val="24"/>
        </w:rPr>
        <w:t>Este renglón contempla todos los servicios gestionados relacionados con el Estado Estable de la solución, siendo estos:</w:t>
      </w:r>
    </w:p>
    <w:p w14:paraId="4F2055BE" w14:textId="268627F3" w:rsidR="00FA1D98" w:rsidRDefault="00FA1D98" w:rsidP="00CB22BA">
      <w:pPr>
        <w:jc w:val="both"/>
        <w:rPr>
          <w:rFonts w:ascii="Arial Narrow" w:eastAsia="MS Mincho" w:hAnsi="Arial Narrow" w:cs="Arial"/>
          <w:sz w:val="24"/>
          <w:szCs w:val="24"/>
        </w:rPr>
      </w:pPr>
    </w:p>
    <w:p w14:paraId="559C9C08" w14:textId="30F0918B" w:rsidR="00663EE8" w:rsidRDefault="00663EE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Parametrización correctiva y evolutiva</w:t>
      </w:r>
    </w:p>
    <w:p w14:paraId="03B76B86" w14:textId="18E99F9A"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Mesa de ayuda</w:t>
      </w:r>
    </w:p>
    <w:p w14:paraId="4BFFCC17" w14:textId="05296BAF"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Monitoreo continuo</w:t>
      </w:r>
    </w:p>
    <w:p w14:paraId="2114BD37" w14:textId="38A4702F" w:rsidR="00FA1D98" w:rsidRDefault="00FA1D98" w:rsidP="00CB22BA">
      <w:pPr>
        <w:pStyle w:val="Prrafodelista"/>
        <w:numPr>
          <w:ilvl w:val="0"/>
          <w:numId w:val="12"/>
        </w:numPr>
        <w:jc w:val="both"/>
        <w:rPr>
          <w:rFonts w:ascii="Arial Narrow" w:eastAsia="MS Mincho" w:hAnsi="Arial Narrow" w:cs="Arial"/>
          <w:sz w:val="24"/>
          <w:szCs w:val="24"/>
        </w:rPr>
      </w:pPr>
      <w:proofErr w:type="spellStart"/>
      <w:r>
        <w:rPr>
          <w:rFonts w:ascii="Arial Narrow" w:eastAsia="MS Mincho" w:hAnsi="Arial Narrow" w:cs="Arial"/>
          <w:sz w:val="24"/>
          <w:szCs w:val="24"/>
        </w:rPr>
        <w:t>Backup</w:t>
      </w:r>
      <w:proofErr w:type="spellEnd"/>
      <w:r>
        <w:rPr>
          <w:rFonts w:ascii="Arial Narrow" w:eastAsia="MS Mincho" w:hAnsi="Arial Narrow" w:cs="Arial"/>
          <w:sz w:val="24"/>
          <w:szCs w:val="24"/>
        </w:rPr>
        <w:t xml:space="preserve"> gestionados</w:t>
      </w:r>
    </w:p>
    <w:p w14:paraId="17707F7D" w14:textId="675493F0"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incidentes, problemas y cambios</w:t>
      </w:r>
    </w:p>
    <w:p w14:paraId="32BC558D" w14:textId="0C4460DD"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carga de trabajo</w:t>
      </w:r>
    </w:p>
    <w:p w14:paraId="3644B881" w14:textId="0C5367F9" w:rsidR="00FA1D98" w:rsidRP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seguridad</w:t>
      </w:r>
    </w:p>
    <w:p w14:paraId="11DE9EB2" w14:textId="247AC757" w:rsidR="0043085F" w:rsidRDefault="0043085F" w:rsidP="00CB22BA">
      <w:pPr>
        <w:jc w:val="both"/>
        <w:rPr>
          <w:rFonts w:ascii="Arial Narrow" w:eastAsia="MS Mincho" w:hAnsi="Arial Narrow" w:cs="Arial"/>
          <w:sz w:val="24"/>
          <w:szCs w:val="24"/>
        </w:rPr>
      </w:pPr>
    </w:p>
    <w:p w14:paraId="153E22AF" w14:textId="6BB815F5" w:rsidR="0043085F" w:rsidRDefault="0043085F" w:rsidP="00CB22BA">
      <w:pPr>
        <w:jc w:val="both"/>
        <w:rPr>
          <w:rFonts w:ascii="Arial Narrow" w:eastAsia="MS Mincho" w:hAnsi="Arial Narrow" w:cs="Arial"/>
          <w:b/>
          <w:bCs/>
          <w:sz w:val="24"/>
          <w:szCs w:val="24"/>
          <w:u w:val="single"/>
        </w:rPr>
      </w:pPr>
      <w:r>
        <w:rPr>
          <w:rFonts w:ascii="Arial Narrow" w:eastAsia="MS Mincho" w:hAnsi="Arial Narrow" w:cs="Arial"/>
          <w:b/>
          <w:bCs/>
          <w:sz w:val="24"/>
          <w:szCs w:val="24"/>
          <w:u w:val="single"/>
        </w:rPr>
        <w:t xml:space="preserve">5.- </w:t>
      </w:r>
      <w:r w:rsidR="00CE0AB1">
        <w:rPr>
          <w:rFonts w:ascii="Arial Narrow" w:eastAsia="MS Mincho" w:hAnsi="Arial Narrow" w:cs="Arial"/>
          <w:b/>
          <w:bCs/>
          <w:sz w:val="24"/>
          <w:szCs w:val="24"/>
          <w:u w:val="single"/>
        </w:rPr>
        <w:t xml:space="preserve">ITEM 2 - </w:t>
      </w:r>
      <w:r>
        <w:rPr>
          <w:rFonts w:ascii="Arial Narrow" w:eastAsia="MS Mincho" w:hAnsi="Arial Narrow" w:cs="Arial"/>
          <w:b/>
          <w:bCs/>
          <w:sz w:val="24"/>
          <w:szCs w:val="24"/>
          <w:u w:val="single"/>
        </w:rPr>
        <w:t xml:space="preserve">CARACTERÍSTICAS ESPECIFICAS REQUERIDAS EN FORMA MANDATORIA </w:t>
      </w:r>
      <w:r w:rsidR="008B1ACF">
        <w:rPr>
          <w:rFonts w:ascii="Arial Narrow" w:eastAsia="MS Mincho" w:hAnsi="Arial Narrow" w:cs="Arial"/>
          <w:b/>
          <w:bCs/>
          <w:sz w:val="24"/>
          <w:szCs w:val="24"/>
          <w:u w:val="single"/>
        </w:rPr>
        <w:t xml:space="preserve">PARA LA SOLUCIÓN DE </w:t>
      </w:r>
      <w:r w:rsidR="00B95575">
        <w:rPr>
          <w:rFonts w:ascii="Arial Narrow" w:eastAsia="MS Mincho" w:hAnsi="Arial Narrow" w:cs="Arial"/>
          <w:b/>
          <w:bCs/>
          <w:sz w:val="24"/>
          <w:szCs w:val="24"/>
          <w:u w:val="single"/>
        </w:rPr>
        <w:t>SEGUIMIENTO</w:t>
      </w:r>
      <w:r w:rsidR="008B1ACF">
        <w:rPr>
          <w:rFonts w:ascii="Arial Narrow" w:eastAsia="MS Mincho" w:hAnsi="Arial Narrow" w:cs="Arial"/>
          <w:b/>
          <w:bCs/>
          <w:sz w:val="24"/>
          <w:szCs w:val="24"/>
          <w:u w:val="single"/>
        </w:rPr>
        <w:t xml:space="preserve"> DE </w:t>
      </w:r>
      <w:r w:rsidR="00B95575">
        <w:rPr>
          <w:rFonts w:ascii="Arial Narrow" w:eastAsia="MS Mincho" w:hAnsi="Arial Narrow" w:cs="Arial"/>
          <w:b/>
          <w:bCs/>
          <w:sz w:val="24"/>
          <w:szCs w:val="24"/>
          <w:u w:val="single"/>
        </w:rPr>
        <w:t>CASOS</w:t>
      </w:r>
    </w:p>
    <w:p w14:paraId="4C668100" w14:textId="136FC441" w:rsidR="0043085F" w:rsidRDefault="0043085F" w:rsidP="00CB22BA">
      <w:pPr>
        <w:jc w:val="both"/>
        <w:rPr>
          <w:rFonts w:ascii="Arial Narrow" w:eastAsia="MS Mincho" w:hAnsi="Arial Narrow" w:cs="Arial"/>
          <w:b/>
          <w:bCs/>
          <w:sz w:val="24"/>
          <w:szCs w:val="24"/>
          <w:u w:val="single"/>
        </w:rPr>
      </w:pPr>
    </w:p>
    <w:p w14:paraId="41C8B0A1" w14:textId="2971E679" w:rsidR="0043085F" w:rsidRDefault="0043085F" w:rsidP="00CB22BA">
      <w:pPr>
        <w:jc w:val="both"/>
        <w:rPr>
          <w:rFonts w:ascii="Arial Narrow" w:eastAsia="MS Mincho" w:hAnsi="Arial Narrow" w:cs="Arial"/>
          <w:b/>
          <w:bCs/>
          <w:sz w:val="24"/>
          <w:szCs w:val="24"/>
        </w:rPr>
      </w:pPr>
      <w:r w:rsidRPr="00E555F9">
        <w:rPr>
          <w:rFonts w:ascii="Arial Narrow" w:eastAsia="MS Mincho" w:hAnsi="Arial Narrow" w:cs="Arial"/>
          <w:b/>
          <w:bCs/>
          <w:sz w:val="24"/>
          <w:szCs w:val="24"/>
        </w:rPr>
        <w:t xml:space="preserve">5.1.- </w:t>
      </w:r>
      <w:r w:rsidR="00B95575" w:rsidRPr="00B95575">
        <w:rPr>
          <w:rFonts w:ascii="Arial Narrow" w:eastAsia="MS Mincho" w:hAnsi="Arial Narrow" w:cs="Arial"/>
          <w:b/>
          <w:bCs/>
          <w:sz w:val="24"/>
          <w:szCs w:val="24"/>
        </w:rPr>
        <w:t>Un servicio de configuración, parametrización y puesta en marcha de un sistema seguimiento de casos.</w:t>
      </w:r>
    </w:p>
    <w:p w14:paraId="15A18038" w14:textId="6FC0963E" w:rsidR="00106DD0" w:rsidRDefault="00106DD0" w:rsidP="00CB22BA">
      <w:pPr>
        <w:jc w:val="both"/>
        <w:rPr>
          <w:rFonts w:ascii="Arial Narrow" w:eastAsia="MS Mincho" w:hAnsi="Arial Narrow" w:cs="Arial"/>
          <w:b/>
          <w:bCs/>
          <w:sz w:val="24"/>
          <w:szCs w:val="24"/>
        </w:rPr>
      </w:pPr>
    </w:p>
    <w:p w14:paraId="4A50C7AD" w14:textId="6EE45AA2" w:rsidR="00106DD0" w:rsidRDefault="0010275A"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solución de </w:t>
      </w:r>
      <w:r w:rsidR="00BD4EA0">
        <w:rPr>
          <w:rFonts w:ascii="Arial Narrow" w:eastAsia="MS Mincho" w:hAnsi="Arial Narrow" w:cs="Arial"/>
          <w:sz w:val="24"/>
          <w:szCs w:val="24"/>
        </w:rPr>
        <w:t xml:space="preserve">seguimiento </w:t>
      </w:r>
      <w:r>
        <w:rPr>
          <w:rFonts w:ascii="Arial Narrow" w:eastAsia="MS Mincho" w:hAnsi="Arial Narrow" w:cs="Arial"/>
          <w:sz w:val="24"/>
          <w:szCs w:val="24"/>
        </w:rPr>
        <w:t xml:space="preserve">de </w:t>
      </w:r>
      <w:r w:rsidR="00B95575">
        <w:rPr>
          <w:rFonts w:ascii="Arial Narrow" w:eastAsia="MS Mincho" w:hAnsi="Arial Narrow" w:cs="Arial"/>
          <w:sz w:val="24"/>
          <w:szCs w:val="24"/>
        </w:rPr>
        <w:t>casos</w:t>
      </w:r>
      <w:r>
        <w:rPr>
          <w:rFonts w:ascii="Arial Narrow" w:eastAsia="MS Mincho" w:hAnsi="Arial Narrow" w:cs="Arial"/>
          <w:sz w:val="24"/>
          <w:szCs w:val="24"/>
        </w:rPr>
        <w:t xml:space="preserve"> debe poder:</w:t>
      </w:r>
    </w:p>
    <w:p w14:paraId="67DF4490" w14:textId="77777777" w:rsidR="009929D6" w:rsidRDefault="009929D6" w:rsidP="00CB22BA">
      <w:pPr>
        <w:jc w:val="both"/>
        <w:rPr>
          <w:rFonts w:ascii="Arial Narrow" w:eastAsia="MS Mincho" w:hAnsi="Arial Narrow" w:cs="Arial"/>
          <w:sz w:val="24"/>
          <w:szCs w:val="24"/>
        </w:rPr>
      </w:pPr>
    </w:p>
    <w:p w14:paraId="70843794" w14:textId="12CEB8E3" w:rsidR="0055223B" w:rsidRPr="0010275A" w:rsidRDefault="00B8432B" w:rsidP="0055223B">
      <w:pPr>
        <w:pStyle w:val="Prrafodelista"/>
        <w:numPr>
          <w:ilvl w:val="0"/>
          <w:numId w:val="14"/>
        </w:numPr>
        <w:jc w:val="both"/>
        <w:rPr>
          <w:rFonts w:ascii="Arial Narrow" w:eastAsia="MS Mincho" w:hAnsi="Arial Narrow" w:cs="Arial"/>
          <w:sz w:val="24"/>
          <w:szCs w:val="24"/>
        </w:rPr>
      </w:pPr>
      <w:r>
        <w:rPr>
          <w:rFonts w:ascii="Arial Narrow" w:eastAsia="MS Mincho" w:hAnsi="Arial Narrow" w:cs="Arial"/>
          <w:sz w:val="24"/>
          <w:szCs w:val="24"/>
        </w:rPr>
        <w:t>Permitir</w:t>
      </w:r>
      <w:r w:rsidR="0055223B" w:rsidRPr="0010275A">
        <w:rPr>
          <w:rFonts w:ascii="Arial Narrow" w:eastAsia="MS Mincho" w:hAnsi="Arial Narrow" w:cs="Arial"/>
          <w:sz w:val="24"/>
          <w:szCs w:val="24"/>
        </w:rPr>
        <w:t xml:space="preserve"> gestionar </w:t>
      </w:r>
      <w:r w:rsidR="0055223B">
        <w:rPr>
          <w:rFonts w:ascii="Arial Narrow" w:eastAsia="MS Mincho" w:hAnsi="Arial Narrow" w:cs="Arial"/>
          <w:sz w:val="24"/>
          <w:szCs w:val="24"/>
        </w:rPr>
        <w:t>en forma eficiente la relación con el ciudadano</w:t>
      </w:r>
      <w:r w:rsidR="0055223B" w:rsidRPr="0010275A">
        <w:rPr>
          <w:rFonts w:ascii="Arial Narrow" w:eastAsia="MS Mincho" w:hAnsi="Arial Narrow" w:cs="Arial"/>
          <w:sz w:val="24"/>
          <w:szCs w:val="24"/>
        </w:rPr>
        <w:t>.</w:t>
      </w:r>
    </w:p>
    <w:p w14:paraId="4091A338" w14:textId="77777777" w:rsidR="00B8432B" w:rsidRPr="009929D6" w:rsidRDefault="00B8432B" w:rsidP="00B8432B">
      <w:pPr>
        <w:pStyle w:val="Prrafodelista"/>
        <w:numPr>
          <w:ilvl w:val="0"/>
          <w:numId w:val="14"/>
        </w:numPr>
        <w:jc w:val="both"/>
        <w:rPr>
          <w:rFonts w:ascii="Arial Narrow" w:eastAsia="MS Mincho" w:hAnsi="Arial Narrow" w:cs="Arial"/>
          <w:sz w:val="24"/>
          <w:szCs w:val="24"/>
        </w:rPr>
      </w:pPr>
      <w:r w:rsidRPr="009929D6">
        <w:rPr>
          <w:rFonts w:ascii="Arial Narrow" w:eastAsia="MS Mincho" w:hAnsi="Arial Narrow" w:cs="Arial"/>
          <w:sz w:val="24"/>
          <w:szCs w:val="24"/>
        </w:rPr>
        <w:t>Permit</w:t>
      </w:r>
      <w:r>
        <w:rPr>
          <w:rFonts w:ascii="Arial Narrow" w:eastAsia="MS Mincho" w:hAnsi="Arial Narrow" w:cs="Arial"/>
          <w:sz w:val="24"/>
          <w:szCs w:val="24"/>
        </w:rPr>
        <w:t>ir</w:t>
      </w:r>
      <w:r w:rsidRPr="009929D6">
        <w:rPr>
          <w:rFonts w:ascii="Arial Narrow" w:eastAsia="MS Mincho" w:hAnsi="Arial Narrow" w:cs="Arial"/>
          <w:sz w:val="24"/>
          <w:szCs w:val="24"/>
        </w:rPr>
        <w:t xml:space="preserve"> </w:t>
      </w:r>
      <w:r>
        <w:rPr>
          <w:rFonts w:ascii="Arial Narrow" w:eastAsia="MS Mincho" w:hAnsi="Arial Narrow" w:cs="Arial"/>
          <w:sz w:val="24"/>
          <w:szCs w:val="24"/>
        </w:rPr>
        <w:t>realizar el seguimiento de</w:t>
      </w:r>
      <w:r w:rsidRPr="009929D6">
        <w:rPr>
          <w:rFonts w:ascii="Arial Narrow" w:eastAsia="MS Mincho" w:hAnsi="Arial Narrow" w:cs="Arial"/>
          <w:sz w:val="24"/>
          <w:szCs w:val="24"/>
        </w:rPr>
        <w:t xml:space="preserve"> los </w:t>
      </w:r>
      <w:r>
        <w:rPr>
          <w:rFonts w:ascii="Arial Narrow" w:eastAsia="MS Mincho" w:hAnsi="Arial Narrow" w:cs="Arial"/>
          <w:sz w:val="24"/>
          <w:szCs w:val="24"/>
        </w:rPr>
        <w:t>casos generados por los ciudadanos</w:t>
      </w:r>
      <w:r w:rsidRPr="009929D6">
        <w:rPr>
          <w:rFonts w:ascii="Arial Narrow" w:eastAsia="MS Mincho" w:hAnsi="Arial Narrow" w:cs="Arial"/>
          <w:sz w:val="24"/>
          <w:szCs w:val="24"/>
        </w:rPr>
        <w:t>.</w:t>
      </w:r>
    </w:p>
    <w:p w14:paraId="4B67F1B0" w14:textId="75A60B05" w:rsidR="0055223B" w:rsidRDefault="0055223B" w:rsidP="00CB22BA">
      <w:pPr>
        <w:pStyle w:val="Prrafodelista"/>
        <w:numPr>
          <w:ilvl w:val="0"/>
          <w:numId w:val="14"/>
        </w:numPr>
        <w:jc w:val="both"/>
        <w:rPr>
          <w:rFonts w:ascii="Arial Narrow" w:eastAsia="MS Mincho" w:hAnsi="Arial Narrow" w:cs="Arial"/>
          <w:sz w:val="24"/>
          <w:szCs w:val="24"/>
        </w:rPr>
      </w:pPr>
      <w:r>
        <w:rPr>
          <w:rFonts w:ascii="Arial Narrow" w:eastAsia="MS Mincho" w:hAnsi="Arial Narrow" w:cs="Arial"/>
          <w:sz w:val="24"/>
          <w:szCs w:val="24"/>
        </w:rPr>
        <w:t>Permitir</w:t>
      </w:r>
      <w:r w:rsidRPr="0010275A">
        <w:rPr>
          <w:rFonts w:ascii="Arial Narrow" w:eastAsia="MS Mincho" w:hAnsi="Arial Narrow" w:cs="Arial"/>
          <w:sz w:val="24"/>
          <w:szCs w:val="24"/>
        </w:rPr>
        <w:t xml:space="preserve"> </w:t>
      </w:r>
      <w:r>
        <w:rPr>
          <w:rFonts w:ascii="Arial Narrow" w:eastAsia="MS Mincho" w:hAnsi="Arial Narrow" w:cs="Arial"/>
          <w:sz w:val="24"/>
          <w:szCs w:val="24"/>
        </w:rPr>
        <w:t xml:space="preserve">el ingreso de todos los datos </w:t>
      </w:r>
      <w:r w:rsidR="00B8432B">
        <w:rPr>
          <w:rFonts w:ascii="Arial Narrow" w:eastAsia="MS Mincho" w:hAnsi="Arial Narrow" w:cs="Arial"/>
          <w:sz w:val="24"/>
          <w:szCs w:val="24"/>
        </w:rPr>
        <w:t>necesarios</w:t>
      </w:r>
      <w:r>
        <w:rPr>
          <w:rFonts w:ascii="Arial Narrow" w:eastAsia="MS Mincho" w:hAnsi="Arial Narrow" w:cs="Arial"/>
          <w:sz w:val="24"/>
          <w:szCs w:val="24"/>
        </w:rPr>
        <w:t xml:space="preserve"> para </w:t>
      </w:r>
      <w:r w:rsidR="00B8432B">
        <w:rPr>
          <w:rFonts w:ascii="Arial Narrow" w:eastAsia="MS Mincho" w:hAnsi="Arial Narrow" w:cs="Arial"/>
          <w:sz w:val="24"/>
          <w:szCs w:val="24"/>
        </w:rPr>
        <w:t xml:space="preserve">registrar </w:t>
      </w:r>
      <w:r>
        <w:rPr>
          <w:rFonts w:ascii="Arial Narrow" w:eastAsia="MS Mincho" w:hAnsi="Arial Narrow" w:cs="Arial"/>
          <w:sz w:val="24"/>
          <w:szCs w:val="24"/>
        </w:rPr>
        <w:t>cada caso</w:t>
      </w:r>
      <w:r w:rsidRPr="0010275A">
        <w:rPr>
          <w:rFonts w:ascii="Arial Narrow" w:eastAsia="MS Mincho" w:hAnsi="Arial Narrow" w:cs="Arial"/>
          <w:sz w:val="24"/>
          <w:szCs w:val="24"/>
        </w:rPr>
        <w:t>.</w:t>
      </w:r>
    </w:p>
    <w:p w14:paraId="0C1B2E8C" w14:textId="1192CE00" w:rsidR="0055223B" w:rsidRDefault="0055223B" w:rsidP="00CB22BA">
      <w:pPr>
        <w:pStyle w:val="Prrafodelista"/>
        <w:numPr>
          <w:ilvl w:val="0"/>
          <w:numId w:val="13"/>
        </w:numPr>
        <w:jc w:val="both"/>
        <w:rPr>
          <w:rFonts w:ascii="Arial Narrow" w:eastAsia="MS Mincho" w:hAnsi="Arial Narrow" w:cs="Arial"/>
          <w:sz w:val="24"/>
          <w:szCs w:val="24"/>
        </w:rPr>
      </w:pPr>
      <w:r>
        <w:rPr>
          <w:rFonts w:ascii="Arial Narrow" w:eastAsia="MS Mincho" w:hAnsi="Arial Narrow" w:cs="Arial"/>
          <w:sz w:val="24"/>
          <w:szCs w:val="24"/>
        </w:rPr>
        <w:t>Ser el repositorio de datos de todos los casos generados</w:t>
      </w:r>
    </w:p>
    <w:p w14:paraId="4D7794A8" w14:textId="29ABD321" w:rsidR="0055223B" w:rsidRDefault="00164C26" w:rsidP="00CB22BA">
      <w:pPr>
        <w:pStyle w:val="Prrafodelista"/>
        <w:numPr>
          <w:ilvl w:val="0"/>
          <w:numId w:val="13"/>
        </w:numPr>
        <w:jc w:val="both"/>
        <w:rPr>
          <w:rFonts w:ascii="Arial Narrow" w:eastAsia="MS Mincho" w:hAnsi="Arial Narrow" w:cs="Arial"/>
          <w:sz w:val="24"/>
          <w:szCs w:val="24"/>
        </w:rPr>
      </w:pPr>
      <w:r>
        <w:rPr>
          <w:rFonts w:ascii="Arial Narrow" w:eastAsia="MS Mincho" w:hAnsi="Arial Narrow" w:cs="Arial"/>
          <w:sz w:val="24"/>
          <w:szCs w:val="24"/>
        </w:rPr>
        <w:t>Permitir</w:t>
      </w:r>
      <w:r w:rsidRPr="0010275A">
        <w:rPr>
          <w:rFonts w:ascii="Arial Narrow" w:eastAsia="MS Mincho" w:hAnsi="Arial Narrow" w:cs="Arial"/>
          <w:sz w:val="24"/>
          <w:szCs w:val="24"/>
        </w:rPr>
        <w:t xml:space="preserve"> </w:t>
      </w:r>
      <w:r>
        <w:rPr>
          <w:rFonts w:ascii="Arial Narrow" w:eastAsia="MS Mincho" w:hAnsi="Arial Narrow" w:cs="Arial"/>
          <w:sz w:val="24"/>
          <w:szCs w:val="24"/>
        </w:rPr>
        <w:t xml:space="preserve">la creación de un </w:t>
      </w:r>
      <w:r w:rsidR="0055223B">
        <w:rPr>
          <w:rFonts w:ascii="Arial Narrow" w:eastAsia="MS Mincho" w:hAnsi="Arial Narrow" w:cs="Arial"/>
          <w:sz w:val="24"/>
          <w:szCs w:val="24"/>
        </w:rPr>
        <w:t xml:space="preserve">flujo de trabajo </w:t>
      </w:r>
      <w:r>
        <w:rPr>
          <w:rFonts w:ascii="Arial Narrow" w:eastAsia="MS Mincho" w:hAnsi="Arial Narrow" w:cs="Arial"/>
          <w:sz w:val="24"/>
          <w:szCs w:val="24"/>
        </w:rPr>
        <w:t>(“</w:t>
      </w:r>
      <w:proofErr w:type="spellStart"/>
      <w:r>
        <w:rPr>
          <w:rFonts w:ascii="Arial Narrow" w:eastAsia="MS Mincho" w:hAnsi="Arial Narrow" w:cs="Arial"/>
          <w:sz w:val="24"/>
          <w:szCs w:val="24"/>
        </w:rPr>
        <w:t>workflow</w:t>
      </w:r>
      <w:proofErr w:type="spellEnd"/>
      <w:r>
        <w:rPr>
          <w:rFonts w:ascii="Arial Narrow" w:eastAsia="MS Mincho" w:hAnsi="Arial Narrow" w:cs="Arial"/>
          <w:sz w:val="24"/>
          <w:szCs w:val="24"/>
        </w:rPr>
        <w:t xml:space="preserve">”) </w:t>
      </w:r>
      <w:r w:rsidR="0055223B">
        <w:rPr>
          <w:rFonts w:ascii="Arial Narrow" w:eastAsia="MS Mincho" w:hAnsi="Arial Narrow" w:cs="Arial"/>
          <w:sz w:val="24"/>
          <w:szCs w:val="24"/>
        </w:rPr>
        <w:t>interno generado a partir de un caso</w:t>
      </w:r>
      <w:r>
        <w:rPr>
          <w:rFonts w:ascii="Arial Narrow" w:eastAsia="MS Mincho" w:hAnsi="Arial Narrow" w:cs="Arial"/>
          <w:sz w:val="24"/>
          <w:szCs w:val="24"/>
        </w:rPr>
        <w:t xml:space="preserve"> y de sus eventuales aprobaciones sucesivas</w:t>
      </w:r>
      <w:r w:rsidR="00B8432B">
        <w:rPr>
          <w:rFonts w:ascii="Arial Narrow" w:eastAsia="MS Mincho" w:hAnsi="Arial Narrow" w:cs="Arial"/>
          <w:sz w:val="24"/>
          <w:szCs w:val="24"/>
        </w:rPr>
        <w:t xml:space="preserve"> de forma de saber </w:t>
      </w:r>
      <w:proofErr w:type="spellStart"/>
      <w:r w:rsidR="00B8432B">
        <w:rPr>
          <w:rFonts w:ascii="Arial Narrow" w:eastAsia="MS Mincho" w:hAnsi="Arial Narrow" w:cs="Arial"/>
          <w:sz w:val="24"/>
          <w:szCs w:val="24"/>
        </w:rPr>
        <w:t>cual</w:t>
      </w:r>
      <w:proofErr w:type="spellEnd"/>
      <w:r w:rsidR="00B8432B">
        <w:rPr>
          <w:rFonts w:ascii="Arial Narrow" w:eastAsia="MS Mincho" w:hAnsi="Arial Narrow" w:cs="Arial"/>
          <w:sz w:val="24"/>
          <w:szCs w:val="24"/>
        </w:rPr>
        <w:t xml:space="preserve"> es el progreso interno de un caso determinado</w:t>
      </w:r>
    </w:p>
    <w:p w14:paraId="4D935F3C" w14:textId="5AEC3B2E" w:rsidR="00164C26" w:rsidRPr="0010275A" w:rsidRDefault="00164C26" w:rsidP="00164C26">
      <w:pPr>
        <w:pStyle w:val="Prrafodelista"/>
        <w:numPr>
          <w:ilvl w:val="0"/>
          <w:numId w:val="13"/>
        </w:numPr>
        <w:jc w:val="both"/>
        <w:rPr>
          <w:rFonts w:ascii="Arial Narrow" w:eastAsia="MS Mincho" w:hAnsi="Arial Narrow" w:cs="Arial"/>
          <w:sz w:val="24"/>
          <w:szCs w:val="24"/>
        </w:rPr>
      </w:pPr>
      <w:r>
        <w:rPr>
          <w:rFonts w:ascii="Arial Narrow" w:eastAsia="MS Mincho" w:hAnsi="Arial Narrow" w:cs="Arial"/>
          <w:sz w:val="24"/>
          <w:szCs w:val="24"/>
        </w:rPr>
        <w:t>Permitir</w:t>
      </w:r>
      <w:r w:rsidRPr="00164C26">
        <w:rPr>
          <w:rFonts w:ascii="Arial Narrow" w:eastAsia="MS Mincho" w:hAnsi="Arial Narrow" w:cs="Arial"/>
          <w:sz w:val="24"/>
          <w:szCs w:val="24"/>
        </w:rPr>
        <w:t xml:space="preserve"> </w:t>
      </w:r>
      <w:r w:rsidRPr="0010275A">
        <w:rPr>
          <w:rFonts w:ascii="Arial Narrow" w:eastAsia="MS Mincho" w:hAnsi="Arial Narrow" w:cs="Arial"/>
          <w:sz w:val="24"/>
          <w:szCs w:val="24"/>
        </w:rPr>
        <w:t>la planificación</w:t>
      </w:r>
      <w:r w:rsidR="00257E38">
        <w:rPr>
          <w:rFonts w:ascii="Arial Narrow" w:eastAsia="MS Mincho" w:hAnsi="Arial Narrow" w:cs="Arial"/>
          <w:sz w:val="24"/>
          <w:szCs w:val="24"/>
        </w:rPr>
        <w:t xml:space="preserve"> de</w:t>
      </w:r>
      <w:r w:rsidRPr="0010275A">
        <w:rPr>
          <w:rFonts w:ascii="Arial Narrow" w:eastAsia="MS Mincho" w:hAnsi="Arial Narrow" w:cs="Arial"/>
          <w:sz w:val="24"/>
          <w:szCs w:val="24"/>
        </w:rPr>
        <w:t xml:space="preserve"> las tareas.</w:t>
      </w:r>
    </w:p>
    <w:p w14:paraId="3E57E1E8" w14:textId="04380007" w:rsidR="0010275A" w:rsidRPr="0010275A" w:rsidRDefault="00B8432B" w:rsidP="00CB22BA">
      <w:pPr>
        <w:pStyle w:val="Prrafodelista"/>
        <w:numPr>
          <w:ilvl w:val="0"/>
          <w:numId w:val="13"/>
        </w:numPr>
        <w:jc w:val="both"/>
        <w:rPr>
          <w:rFonts w:ascii="Arial Narrow" w:eastAsia="MS Mincho" w:hAnsi="Arial Narrow" w:cs="Arial"/>
          <w:sz w:val="24"/>
          <w:szCs w:val="24"/>
        </w:rPr>
      </w:pPr>
      <w:r>
        <w:rPr>
          <w:rFonts w:ascii="Arial Narrow" w:eastAsia="MS Mincho" w:hAnsi="Arial Narrow" w:cs="Arial"/>
          <w:sz w:val="24"/>
          <w:szCs w:val="24"/>
        </w:rPr>
        <w:t>Permitir la generación de todo tipo de estadísticas de casos</w:t>
      </w:r>
      <w:r w:rsidR="0010275A" w:rsidRPr="0010275A">
        <w:rPr>
          <w:rFonts w:ascii="Arial Narrow" w:eastAsia="MS Mincho" w:hAnsi="Arial Narrow" w:cs="Arial"/>
          <w:sz w:val="24"/>
          <w:szCs w:val="24"/>
        </w:rPr>
        <w:t>.</w:t>
      </w:r>
    </w:p>
    <w:p w14:paraId="2FD82075" w14:textId="5D3FBB5D" w:rsidR="0010275A" w:rsidRDefault="0010275A" w:rsidP="00CB22BA">
      <w:pPr>
        <w:pStyle w:val="Prrafodelista"/>
        <w:numPr>
          <w:ilvl w:val="0"/>
          <w:numId w:val="13"/>
        </w:numPr>
        <w:jc w:val="both"/>
        <w:rPr>
          <w:rFonts w:ascii="Arial Narrow" w:eastAsia="MS Mincho" w:hAnsi="Arial Narrow" w:cs="Arial"/>
          <w:sz w:val="24"/>
          <w:szCs w:val="24"/>
        </w:rPr>
      </w:pPr>
      <w:r w:rsidRPr="0010275A">
        <w:rPr>
          <w:rFonts w:ascii="Arial Narrow" w:eastAsia="MS Mincho" w:hAnsi="Arial Narrow" w:cs="Arial"/>
          <w:sz w:val="24"/>
          <w:szCs w:val="24"/>
        </w:rPr>
        <w:t>Permit</w:t>
      </w:r>
      <w:r>
        <w:rPr>
          <w:rFonts w:ascii="Arial Narrow" w:eastAsia="MS Mincho" w:hAnsi="Arial Narrow" w:cs="Arial"/>
          <w:sz w:val="24"/>
          <w:szCs w:val="24"/>
        </w:rPr>
        <w:t>ir</w:t>
      </w:r>
      <w:r w:rsidRPr="0010275A">
        <w:rPr>
          <w:rFonts w:ascii="Arial Narrow" w:eastAsia="MS Mincho" w:hAnsi="Arial Narrow" w:cs="Arial"/>
          <w:sz w:val="24"/>
          <w:szCs w:val="24"/>
        </w:rPr>
        <w:t xml:space="preserve"> crear campañas</w:t>
      </w:r>
      <w:r w:rsidR="00B8432B">
        <w:rPr>
          <w:rFonts w:ascii="Arial Narrow" w:eastAsia="MS Mincho" w:hAnsi="Arial Narrow" w:cs="Arial"/>
          <w:sz w:val="24"/>
          <w:szCs w:val="24"/>
        </w:rPr>
        <w:t xml:space="preserve"> de información</w:t>
      </w:r>
      <w:r w:rsidRPr="0010275A">
        <w:rPr>
          <w:rFonts w:ascii="Arial Narrow" w:eastAsia="MS Mincho" w:hAnsi="Arial Narrow" w:cs="Arial"/>
          <w:sz w:val="24"/>
          <w:szCs w:val="24"/>
        </w:rPr>
        <w:t>.</w:t>
      </w:r>
    </w:p>
    <w:p w14:paraId="71FE68AD" w14:textId="7F9D4183" w:rsidR="0010275A" w:rsidRDefault="0010275A" w:rsidP="00CB22BA">
      <w:pPr>
        <w:jc w:val="both"/>
        <w:rPr>
          <w:rFonts w:ascii="Arial Narrow" w:eastAsia="MS Mincho" w:hAnsi="Arial Narrow" w:cs="Arial"/>
          <w:sz w:val="24"/>
          <w:szCs w:val="24"/>
        </w:rPr>
      </w:pPr>
    </w:p>
    <w:p w14:paraId="5FEFABAB" w14:textId="58EA8914" w:rsidR="00FE1C23" w:rsidRDefault="00FE1C23" w:rsidP="004A45EF">
      <w:pPr>
        <w:jc w:val="both"/>
        <w:rPr>
          <w:rFonts w:ascii="Arial Narrow" w:eastAsia="MS Mincho" w:hAnsi="Arial Narrow" w:cs="Arial"/>
          <w:sz w:val="24"/>
          <w:szCs w:val="24"/>
        </w:rPr>
      </w:pPr>
    </w:p>
    <w:p w14:paraId="0CDBF4C5" w14:textId="67064CF5" w:rsidR="00FE1C23" w:rsidRPr="00FA1D98" w:rsidRDefault="00FE1C23" w:rsidP="00FE1C23">
      <w:pPr>
        <w:jc w:val="both"/>
        <w:rPr>
          <w:rFonts w:ascii="Arial Narrow" w:eastAsia="MS Mincho" w:hAnsi="Arial Narrow" w:cs="Arial"/>
          <w:b/>
          <w:bCs/>
          <w:sz w:val="24"/>
          <w:szCs w:val="24"/>
        </w:rPr>
      </w:pPr>
      <w:r>
        <w:rPr>
          <w:rFonts w:ascii="Arial Narrow" w:eastAsia="MS Mincho" w:hAnsi="Arial Narrow" w:cs="Arial"/>
          <w:b/>
          <w:bCs/>
          <w:sz w:val="24"/>
          <w:szCs w:val="24"/>
        </w:rPr>
        <w:t>5</w:t>
      </w:r>
      <w:r w:rsidRPr="00FA1D98">
        <w:rPr>
          <w:rFonts w:ascii="Arial Narrow" w:eastAsia="MS Mincho" w:hAnsi="Arial Narrow" w:cs="Arial"/>
          <w:b/>
          <w:bCs/>
          <w:sz w:val="24"/>
          <w:szCs w:val="24"/>
        </w:rPr>
        <w:t xml:space="preserve">.2.- </w:t>
      </w:r>
      <w:r w:rsidRPr="00FE1C23">
        <w:rPr>
          <w:rFonts w:ascii="Arial Narrow" w:eastAsia="MS Mincho" w:hAnsi="Arial Narrow" w:cs="Arial"/>
          <w:b/>
          <w:bCs/>
          <w:sz w:val="24"/>
          <w:szCs w:val="24"/>
        </w:rPr>
        <w:t xml:space="preserve">Un servicio mensual por consumo variable en </w:t>
      </w:r>
      <w:r w:rsidR="009D2432">
        <w:rPr>
          <w:rFonts w:ascii="Arial Narrow" w:eastAsia="MS Mincho" w:hAnsi="Arial Narrow" w:cs="Arial"/>
          <w:b/>
          <w:bCs/>
          <w:sz w:val="24"/>
          <w:szCs w:val="24"/>
        </w:rPr>
        <w:t xml:space="preserve">cantidad de </w:t>
      </w:r>
      <w:r w:rsidRPr="00FE1C23">
        <w:rPr>
          <w:rFonts w:ascii="Arial Narrow" w:eastAsia="MS Mincho" w:hAnsi="Arial Narrow" w:cs="Arial"/>
          <w:b/>
          <w:bCs/>
          <w:sz w:val="24"/>
          <w:szCs w:val="24"/>
        </w:rPr>
        <w:t>usuarios.</w:t>
      </w:r>
    </w:p>
    <w:p w14:paraId="33391D78" w14:textId="2F66CD01" w:rsidR="00FE1C23" w:rsidRDefault="00FE1C23" w:rsidP="004A45EF">
      <w:pPr>
        <w:jc w:val="both"/>
        <w:rPr>
          <w:rFonts w:ascii="Arial Narrow" w:eastAsia="MS Mincho" w:hAnsi="Arial Narrow" w:cs="Arial"/>
          <w:sz w:val="24"/>
          <w:szCs w:val="24"/>
        </w:rPr>
      </w:pPr>
    </w:p>
    <w:p w14:paraId="49F66C8D" w14:textId="16438C5E" w:rsidR="00FE1C23" w:rsidRDefault="00FE1C23" w:rsidP="00FE1C23">
      <w:pPr>
        <w:jc w:val="both"/>
        <w:rPr>
          <w:rFonts w:ascii="Arial Narrow" w:eastAsia="MS Mincho" w:hAnsi="Arial Narrow" w:cs="Arial"/>
          <w:sz w:val="24"/>
          <w:szCs w:val="24"/>
        </w:rPr>
      </w:pPr>
      <w:r>
        <w:rPr>
          <w:rFonts w:ascii="Arial Narrow" w:eastAsia="MS Mincho" w:hAnsi="Arial Narrow" w:cs="Arial"/>
          <w:sz w:val="24"/>
          <w:szCs w:val="24"/>
        </w:rPr>
        <w:t>La solución de seguimiento de casos deberá contemplar una cantidad mínima de usuarios según las siguientes especificaciones:</w:t>
      </w:r>
    </w:p>
    <w:p w14:paraId="0DAF3950" w14:textId="77777777" w:rsidR="00FE1C23" w:rsidRDefault="00FE1C23" w:rsidP="00FE1C23">
      <w:pPr>
        <w:jc w:val="both"/>
        <w:rPr>
          <w:rFonts w:ascii="Arial Narrow" w:eastAsia="MS Mincho" w:hAnsi="Arial Narrow" w:cs="Arial"/>
          <w:sz w:val="24"/>
          <w:szCs w:val="24"/>
        </w:rPr>
      </w:pPr>
    </w:p>
    <w:p w14:paraId="0ED8FDA1" w14:textId="0C0F0210" w:rsidR="00FE1C23" w:rsidRPr="0010275A" w:rsidRDefault="00FE1C23" w:rsidP="00FE1C23">
      <w:pPr>
        <w:jc w:val="both"/>
        <w:rPr>
          <w:rFonts w:ascii="Arial Narrow" w:eastAsia="MS Mincho" w:hAnsi="Arial Narrow" w:cs="Arial"/>
          <w:sz w:val="24"/>
          <w:szCs w:val="24"/>
        </w:rPr>
      </w:pPr>
      <w:r w:rsidRPr="00426F22">
        <w:rPr>
          <w:rFonts w:ascii="Arial Narrow" w:eastAsia="MS Mincho" w:hAnsi="Arial Narrow" w:cs="Arial"/>
          <w:sz w:val="24"/>
          <w:szCs w:val="24"/>
        </w:rPr>
        <w:t xml:space="preserve">La solución debe </w:t>
      </w:r>
      <w:r>
        <w:rPr>
          <w:rFonts w:ascii="Arial Narrow" w:eastAsia="MS Mincho" w:hAnsi="Arial Narrow" w:cs="Arial"/>
          <w:sz w:val="24"/>
          <w:szCs w:val="24"/>
        </w:rPr>
        <w:t>permitir operar</w:t>
      </w:r>
      <w:r w:rsidRPr="00426F22">
        <w:rPr>
          <w:rFonts w:ascii="Arial Narrow" w:eastAsia="MS Mincho" w:hAnsi="Arial Narrow" w:cs="Arial"/>
          <w:sz w:val="24"/>
          <w:szCs w:val="24"/>
        </w:rPr>
        <w:t xml:space="preserve"> </w:t>
      </w:r>
      <w:r>
        <w:rPr>
          <w:rFonts w:ascii="Arial Narrow" w:eastAsia="MS Mincho" w:hAnsi="Arial Narrow" w:cs="Arial"/>
          <w:sz w:val="24"/>
          <w:szCs w:val="24"/>
        </w:rPr>
        <w:t xml:space="preserve">una cantidad de hasta 5 </w:t>
      </w:r>
      <w:r w:rsidR="00CE48B0">
        <w:rPr>
          <w:rFonts w:ascii="Arial Narrow" w:eastAsia="MS Mincho" w:hAnsi="Arial Narrow" w:cs="Arial"/>
          <w:sz w:val="24"/>
          <w:szCs w:val="24"/>
        </w:rPr>
        <w:t xml:space="preserve">usuarios </w:t>
      </w:r>
      <w:r>
        <w:rPr>
          <w:rFonts w:ascii="Arial Narrow" w:eastAsia="MS Mincho" w:hAnsi="Arial Narrow" w:cs="Arial"/>
          <w:sz w:val="24"/>
          <w:szCs w:val="24"/>
        </w:rPr>
        <w:t>operadores.</w:t>
      </w:r>
    </w:p>
    <w:p w14:paraId="3586BE50" w14:textId="77777777" w:rsidR="00FE1C23" w:rsidRDefault="00FE1C23" w:rsidP="00FE1C23">
      <w:pPr>
        <w:jc w:val="both"/>
        <w:rPr>
          <w:rFonts w:ascii="Arial Narrow" w:eastAsia="MS Mincho" w:hAnsi="Arial Narrow" w:cs="Arial"/>
          <w:b/>
          <w:bCs/>
          <w:sz w:val="24"/>
          <w:szCs w:val="24"/>
        </w:rPr>
      </w:pPr>
    </w:p>
    <w:p w14:paraId="0D3FDF14" w14:textId="58266A13" w:rsidR="00FE1C23" w:rsidRDefault="00FE1C23" w:rsidP="00FE1C23">
      <w:pPr>
        <w:jc w:val="both"/>
        <w:rPr>
          <w:rFonts w:ascii="Arial Narrow" w:eastAsia="MS Mincho" w:hAnsi="Arial Narrow" w:cs="Arial"/>
          <w:sz w:val="24"/>
          <w:szCs w:val="24"/>
        </w:rPr>
      </w:pPr>
      <w:r>
        <w:rPr>
          <w:rFonts w:ascii="Arial Narrow" w:eastAsia="MS Mincho" w:hAnsi="Arial Narrow" w:cs="Arial"/>
          <w:sz w:val="24"/>
          <w:szCs w:val="24"/>
        </w:rPr>
        <w:lastRenderedPageBreak/>
        <w:t xml:space="preserve">Estos parámetros de cantidad de </w:t>
      </w:r>
      <w:r w:rsidR="00184B89">
        <w:rPr>
          <w:rFonts w:ascii="Arial Narrow" w:eastAsia="MS Mincho" w:hAnsi="Arial Narrow" w:cs="Arial"/>
          <w:sz w:val="24"/>
          <w:szCs w:val="24"/>
        </w:rPr>
        <w:t xml:space="preserve">usuarios </w:t>
      </w:r>
      <w:r>
        <w:rPr>
          <w:rFonts w:ascii="Arial Narrow" w:eastAsia="MS Mincho" w:hAnsi="Arial Narrow" w:cs="Arial"/>
          <w:sz w:val="24"/>
          <w:szCs w:val="24"/>
        </w:rPr>
        <w:t>operadores son estimativos y conformaran los valores mínimos a cotizar en el renglón relacionado. E</w:t>
      </w:r>
      <w:r w:rsidRPr="009803A4">
        <w:rPr>
          <w:rFonts w:ascii="Arial Narrow" w:eastAsia="MS Mincho" w:hAnsi="Arial Narrow" w:cs="Arial"/>
          <w:sz w:val="24"/>
          <w:szCs w:val="24"/>
        </w:rPr>
        <w:t xml:space="preserve">l ITEM </w:t>
      </w:r>
      <w:r>
        <w:rPr>
          <w:rFonts w:ascii="Arial Narrow" w:eastAsia="MS Mincho" w:hAnsi="Arial Narrow" w:cs="Arial"/>
          <w:sz w:val="24"/>
          <w:szCs w:val="24"/>
        </w:rPr>
        <w:t>2</w:t>
      </w:r>
      <w:r w:rsidRPr="009803A4">
        <w:rPr>
          <w:rFonts w:ascii="Arial Narrow" w:eastAsia="MS Mincho" w:hAnsi="Arial Narrow" w:cs="Arial"/>
          <w:sz w:val="24"/>
          <w:szCs w:val="24"/>
        </w:rPr>
        <w:t xml:space="preserve"> contempla una previsión de </w:t>
      </w:r>
      <w:r>
        <w:rPr>
          <w:rFonts w:ascii="Arial Narrow" w:eastAsia="MS Mincho" w:hAnsi="Arial Narrow" w:cs="Arial"/>
          <w:sz w:val="24"/>
          <w:szCs w:val="24"/>
        </w:rPr>
        <w:t xml:space="preserve">cantidad de </w:t>
      </w:r>
      <w:r w:rsidR="009965E4">
        <w:rPr>
          <w:rFonts w:ascii="Arial Narrow" w:eastAsia="MS Mincho" w:hAnsi="Arial Narrow" w:cs="Arial"/>
          <w:sz w:val="24"/>
          <w:szCs w:val="24"/>
        </w:rPr>
        <w:t xml:space="preserve">usuarios </w:t>
      </w:r>
      <w:r>
        <w:rPr>
          <w:rFonts w:ascii="Arial Narrow" w:eastAsia="MS Mincho" w:hAnsi="Arial Narrow" w:cs="Arial"/>
          <w:sz w:val="24"/>
          <w:szCs w:val="24"/>
        </w:rPr>
        <w:t xml:space="preserve">con acceso </w:t>
      </w:r>
      <w:r w:rsidRPr="009803A4">
        <w:rPr>
          <w:rFonts w:ascii="Arial Narrow" w:eastAsia="MS Mincho" w:hAnsi="Arial Narrow" w:cs="Arial"/>
          <w:sz w:val="24"/>
          <w:szCs w:val="24"/>
        </w:rPr>
        <w:t xml:space="preserve">mensual </w:t>
      </w:r>
      <w:r>
        <w:rPr>
          <w:rFonts w:ascii="Arial Narrow" w:eastAsia="MS Mincho" w:hAnsi="Arial Narrow" w:cs="Arial"/>
          <w:sz w:val="24"/>
          <w:szCs w:val="24"/>
        </w:rPr>
        <w:t xml:space="preserve">al sistema </w:t>
      </w:r>
      <w:r w:rsidRPr="009803A4">
        <w:rPr>
          <w:rFonts w:ascii="Arial Narrow" w:eastAsia="MS Mincho" w:hAnsi="Arial Narrow" w:cs="Arial"/>
          <w:sz w:val="24"/>
          <w:szCs w:val="24"/>
        </w:rPr>
        <w:t xml:space="preserve">que deriva del uso estimado </w:t>
      </w:r>
      <w:r w:rsidR="00184B89">
        <w:rPr>
          <w:rFonts w:ascii="Arial Narrow" w:eastAsia="MS Mincho" w:hAnsi="Arial Narrow" w:cs="Arial"/>
          <w:sz w:val="24"/>
          <w:szCs w:val="24"/>
        </w:rPr>
        <w:t xml:space="preserve">por </w:t>
      </w:r>
      <w:r>
        <w:rPr>
          <w:rFonts w:ascii="Arial Narrow" w:eastAsia="MS Mincho" w:hAnsi="Arial Narrow" w:cs="Arial"/>
          <w:sz w:val="24"/>
          <w:szCs w:val="24"/>
        </w:rPr>
        <w:t xml:space="preserve">El </w:t>
      </w:r>
      <w:r w:rsidRPr="001E2C67">
        <w:rPr>
          <w:rFonts w:ascii="Arial Narrow" w:eastAsia="MS Mincho" w:hAnsi="Arial Narrow" w:cs="Arial"/>
          <w:sz w:val="24"/>
          <w:szCs w:val="24"/>
        </w:rPr>
        <w:t>MINISTERIO DE GOBIERNO Y JUSTICIA</w:t>
      </w:r>
      <w:r w:rsidR="00184B89">
        <w:rPr>
          <w:rFonts w:ascii="Arial Narrow" w:eastAsia="MS Mincho" w:hAnsi="Arial Narrow" w:cs="Arial"/>
          <w:sz w:val="24"/>
          <w:szCs w:val="24"/>
        </w:rPr>
        <w:t>,</w:t>
      </w:r>
      <w:r w:rsidRPr="009803A4">
        <w:rPr>
          <w:rFonts w:ascii="Arial Narrow" w:eastAsia="MS Mincho" w:hAnsi="Arial Narrow" w:cs="Arial"/>
          <w:sz w:val="24"/>
          <w:szCs w:val="24"/>
        </w:rPr>
        <w:t xml:space="preserve"> </w:t>
      </w:r>
      <w:r w:rsidR="00184B89">
        <w:rPr>
          <w:rFonts w:ascii="Arial Narrow" w:eastAsia="MS Mincho" w:hAnsi="Arial Narrow" w:cs="Arial"/>
          <w:sz w:val="24"/>
          <w:szCs w:val="24"/>
        </w:rPr>
        <w:t>considerando</w:t>
      </w:r>
      <w:r w:rsidR="00184B89" w:rsidRPr="009803A4">
        <w:rPr>
          <w:rFonts w:ascii="Arial Narrow" w:eastAsia="MS Mincho" w:hAnsi="Arial Narrow" w:cs="Arial"/>
          <w:sz w:val="24"/>
          <w:szCs w:val="24"/>
        </w:rPr>
        <w:t xml:space="preserve"> que </w:t>
      </w:r>
      <w:r w:rsidRPr="009803A4">
        <w:rPr>
          <w:rFonts w:ascii="Arial Narrow" w:eastAsia="MS Mincho" w:hAnsi="Arial Narrow" w:cs="Arial"/>
          <w:sz w:val="24"/>
          <w:szCs w:val="24"/>
        </w:rPr>
        <w:t xml:space="preserve">estos pueden eventualmente exceder la previsión realizada, en cuyo caso </w:t>
      </w:r>
      <w:r>
        <w:rPr>
          <w:rFonts w:ascii="Arial Narrow" w:eastAsia="MS Mincho" w:hAnsi="Arial Narrow" w:cs="Arial"/>
          <w:sz w:val="24"/>
          <w:szCs w:val="24"/>
        </w:rPr>
        <w:t xml:space="preserve">se </w:t>
      </w:r>
      <w:r w:rsidRPr="009803A4">
        <w:rPr>
          <w:rFonts w:ascii="Arial Narrow" w:eastAsia="MS Mincho" w:hAnsi="Arial Narrow" w:cs="Arial"/>
          <w:sz w:val="24"/>
          <w:szCs w:val="24"/>
        </w:rPr>
        <w:t xml:space="preserve">abonara la diferencia en </w:t>
      </w:r>
      <w:r>
        <w:rPr>
          <w:rFonts w:ascii="Arial Narrow" w:eastAsia="MS Mincho" w:hAnsi="Arial Narrow" w:cs="Arial"/>
          <w:sz w:val="24"/>
          <w:szCs w:val="24"/>
        </w:rPr>
        <w:t>la</w:t>
      </w:r>
      <w:r w:rsidRPr="009803A4">
        <w:rPr>
          <w:rFonts w:ascii="Arial Narrow" w:eastAsia="MS Mincho" w:hAnsi="Arial Narrow" w:cs="Arial"/>
          <w:sz w:val="24"/>
          <w:szCs w:val="24"/>
        </w:rPr>
        <w:t xml:space="preserve"> próxima factura </w:t>
      </w:r>
      <w:r>
        <w:rPr>
          <w:rFonts w:ascii="Arial Narrow" w:eastAsia="MS Mincho" w:hAnsi="Arial Narrow" w:cs="Arial"/>
          <w:sz w:val="24"/>
          <w:szCs w:val="24"/>
        </w:rPr>
        <w:t xml:space="preserve">mensual </w:t>
      </w:r>
      <w:r w:rsidRPr="009803A4">
        <w:rPr>
          <w:rFonts w:ascii="Arial Narrow" w:eastAsia="MS Mincho" w:hAnsi="Arial Narrow" w:cs="Arial"/>
          <w:sz w:val="24"/>
          <w:szCs w:val="24"/>
        </w:rPr>
        <w:t xml:space="preserve">del ITEM </w:t>
      </w:r>
      <w:r>
        <w:rPr>
          <w:rFonts w:ascii="Arial Narrow" w:eastAsia="MS Mincho" w:hAnsi="Arial Narrow" w:cs="Arial"/>
          <w:sz w:val="24"/>
          <w:szCs w:val="24"/>
        </w:rPr>
        <w:t>2</w:t>
      </w:r>
      <w:r w:rsidRPr="009803A4">
        <w:rPr>
          <w:rFonts w:ascii="Arial Narrow" w:eastAsia="MS Mincho" w:hAnsi="Arial Narrow" w:cs="Arial"/>
          <w:sz w:val="24"/>
          <w:szCs w:val="24"/>
        </w:rPr>
        <w:t xml:space="preserve">. </w:t>
      </w:r>
    </w:p>
    <w:p w14:paraId="6D7069C1" w14:textId="77777777" w:rsidR="004A45EF" w:rsidRDefault="004A45EF" w:rsidP="00CB22BA">
      <w:pPr>
        <w:jc w:val="both"/>
        <w:rPr>
          <w:rFonts w:ascii="Arial Narrow" w:eastAsia="MS Mincho" w:hAnsi="Arial Narrow" w:cs="Arial"/>
          <w:b/>
          <w:bCs/>
          <w:sz w:val="24"/>
          <w:szCs w:val="24"/>
        </w:rPr>
      </w:pPr>
    </w:p>
    <w:p w14:paraId="2B633A17" w14:textId="00C3E8A9" w:rsidR="00FA1D98" w:rsidRPr="00FA1D98" w:rsidRDefault="00FA1D98" w:rsidP="00CB22BA">
      <w:pPr>
        <w:jc w:val="both"/>
        <w:rPr>
          <w:rFonts w:ascii="Arial Narrow" w:eastAsia="MS Mincho" w:hAnsi="Arial Narrow" w:cs="Arial"/>
          <w:b/>
          <w:bCs/>
          <w:sz w:val="24"/>
          <w:szCs w:val="24"/>
        </w:rPr>
      </w:pPr>
      <w:r>
        <w:rPr>
          <w:rFonts w:ascii="Arial Narrow" w:eastAsia="MS Mincho" w:hAnsi="Arial Narrow" w:cs="Arial"/>
          <w:b/>
          <w:bCs/>
          <w:sz w:val="24"/>
          <w:szCs w:val="24"/>
        </w:rPr>
        <w:t>5</w:t>
      </w:r>
      <w:r w:rsidRPr="00FA1D98">
        <w:rPr>
          <w:rFonts w:ascii="Arial Narrow" w:eastAsia="MS Mincho" w:hAnsi="Arial Narrow" w:cs="Arial"/>
          <w:b/>
          <w:bCs/>
          <w:sz w:val="24"/>
          <w:szCs w:val="24"/>
        </w:rPr>
        <w:t>.</w:t>
      </w:r>
      <w:r w:rsidR="00FE1C23">
        <w:rPr>
          <w:rFonts w:ascii="Arial Narrow" w:eastAsia="MS Mincho" w:hAnsi="Arial Narrow" w:cs="Arial"/>
          <w:b/>
          <w:bCs/>
          <w:sz w:val="24"/>
          <w:szCs w:val="24"/>
        </w:rPr>
        <w:t>3</w:t>
      </w:r>
      <w:r w:rsidRPr="00FA1D98">
        <w:rPr>
          <w:rFonts w:ascii="Arial Narrow" w:eastAsia="MS Mincho" w:hAnsi="Arial Narrow" w:cs="Arial"/>
          <w:b/>
          <w:bCs/>
          <w:sz w:val="24"/>
          <w:szCs w:val="24"/>
        </w:rPr>
        <w:t xml:space="preserve">.- </w:t>
      </w:r>
      <w:r w:rsidR="002C5870" w:rsidRPr="002C5870">
        <w:rPr>
          <w:rFonts w:ascii="Arial Narrow" w:eastAsia="MS Mincho" w:hAnsi="Arial Narrow" w:cs="Arial"/>
          <w:b/>
          <w:bCs/>
          <w:sz w:val="24"/>
          <w:szCs w:val="24"/>
        </w:rPr>
        <w:t xml:space="preserve">Servicios Gestionados mensuales para el </w:t>
      </w:r>
      <w:r w:rsidR="00B95575" w:rsidRPr="00B95575">
        <w:rPr>
          <w:rFonts w:ascii="Arial Narrow" w:eastAsia="MS Mincho" w:hAnsi="Arial Narrow" w:cs="Arial"/>
          <w:b/>
          <w:bCs/>
          <w:sz w:val="24"/>
          <w:szCs w:val="24"/>
        </w:rPr>
        <w:t>sistema de seguimiento de casos.</w:t>
      </w:r>
    </w:p>
    <w:p w14:paraId="2DADB2C2" w14:textId="6211422D" w:rsidR="0043085F" w:rsidRDefault="0043085F" w:rsidP="00CB22BA">
      <w:pPr>
        <w:jc w:val="both"/>
        <w:rPr>
          <w:rFonts w:ascii="Arial Narrow" w:eastAsia="MS Mincho" w:hAnsi="Arial Narrow" w:cs="Arial"/>
          <w:sz w:val="24"/>
          <w:szCs w:val="24"/>
        </w:rPr>
      </w:pPr>
    </w:p>
    <w:p w14:paraId="59E5B51C" w14:textId="77777777" w:rsidR="00FA1D98" w:rsidRDefault="00FA1D98" w:rsidP="00CB22BA">
      <w:pPr>
        <w:jc w:val="both"/>
        <w:rPr>
          <w:rFonts w:ascii="Arial Narrow" w:eastAsia="MS Mincho" w:hAnsi="Arial Narrow" w:cs="Arial"/>
          <w:sz w:val="24"/>
          <w:szCs w:val="24"/>
        </w:rPr>
      </w:pPr>
      <w:r>
        <w:rPr>
          <w:rFonts w:ascii="Arial Narrow" w:eastAsia="MS Mincho" w:hAnsi="Arial Narrow" w:cs="Arial"/>
          <w:sz w:val="24"/>
          <w:szCs w:val="24"/>
        </w:rPr>
        <w:t>Este renglón contempla todos los servicios gestionados relacionados con el Estado Estable de la solución, siendo estos:</w:t>
      </w:r>
    </w:p>
    <w:p w14:paraId="5C61DF38" w14:textId="77777777" w:rsidR="00FA1D98" w:rsidRDefault="00FA1D98" w:rsidP="00CB22BA">
      <w:pPr>
        <w:jc w:val="both"/>
        <w:rPr>
          <w:rFonts w:ascii="Arial Narrow" w:eastAsia="MS Mincho" w:hAnsi="Arial Narrow" w:cs="Arial"/>
          <w:sz w:val="24"/>
          <w:szCs w:val="24"/>
        </w:rPr>
      </w:pPr>
    </w:p>
    <w:p w14:paraId="050314C2" w14:textId="77777777" w:rsidR="000C2572" w:rsidRDefault="000C2572"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Parametrización correctiva y evolutiva</w:t>
      </w:r>
    </w:p>
    <w:p w14:paraId="31BD3E56" w14:textId="4399F970"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Mesa de ayuda</w:t>
      </w:r>
    </w:p>
    <w:p w14:paraId="440D3EA9" w14:textId="77777777"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Monitoreo continuo</w:t>
      </w:r>
    </w:p>
    <w:p w14:paraId="4B29B5EE" w14:textId="77777777" w:rsidR="00FA1D98" w:rsidRDefault="00FA1D98" w:rsidP="00CB22BA">
      <w:pPr>
        <w:pStyle w:val="Prrafodelista"/>
        <w:numPr>
          <w:ilvl w:val="0"/>
          <w:numId w:val="12"/>
        </w:numPr>
        <w:jc w:val="both"/>
        <w:rPr>
          <w:rFonts w:ascii="Arial Narrow" w:eastAsia="MS Mincho" w:hAnsi="Arial Narrow" w:cs="Arial"/>
          <w:sz w:val="24"/>
          <w:szCs w:val="24"/>
        </w:rPr>
      </w:pPr>
      <w:proofErr w:type="spellStart"/>
      <w:r>
        <w:rPr>
          <w:rFonts w:ascii="Arial Narrow" w:eastAsia="MS Mincho" w:hAnsi="Arial Narrow" w:cs="Arial"/>
          <w:sz w:val="24"/>
          <w:szCs w:val="24"/>
        </w:rPr>
        <w:t>Backup</w:t>
      </w:r>
      <w:proofErr w:type="spellEnd"/>
      <w:r>
        <w:rPr>
          <w:rFonts w:ascii="Arial Narrow" w:eastAsia="MS Mincho" w:hAnsi="Arial Narrow" w:cs="Arial"/>
          <w:sz w:val="24"/>
          <w:szCs w:val="24"/>
        </w:rPr>
        <w:t xml:space="preserve"> gestionados</w:t>
      </w:r>
    </w:p>
    <w:p w14:paraId="1A3551D1" w14:textId="77777777"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incidentes, problemas y cambios</w:t>
      </w:r>
    </w:p>
    <w:p w14:paraId="0A90770D" w14:textId="77777777" w:rsid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carga de trabajo</w:t>
      </w:r>
    </w:p>
    <w:p w14:paraId="6333E312" w14:textId="77777777" w:rsidR="00FA1D98" w:rsidRPr="00FA1D98" w:rsidRDefault="00FA1D98" w:rsidP="00CB22BA">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seguridad</w:t>
      </w:r>
    </w:p>
    <w:p w14:paraId="4B24B2A1" w14:textId="77777777" w:rsidR="00FA1D98" w:rsidRDefault="00FA1D98" w:rsidP="00CB22BA">
      <w:pPr>
        <w:jc w:val="both"/>
        <w:rPr>
          <w:rFonts w:ascii="Arial Narrow" w:eastAsia="MS Mincho" w:hAnsi="Arial Narrow" w:cs="Arial"/>
          <w:sz w:val="24"/>
          <w:szCs w:val="24"/>
        </w:rPr>
      </w:pPr>
    </w:p>
    <w:p w14:paraId="5EF797A9" w14:textId="2AD5B710" w:rsidR="004A2B08" w:rsidRPr="004A2B08" w:rsidRDefault="004A2B08" w:rsidP="00CB22BA">
      <w:pPr>
        <w:jc w:val="both"/>
        <w:rPr>
          <w:rFonts w:ascii="Arial Narrow" w:eastAsia="MS Mincho" w:hAnsi="Arial Narrow" w:cs="Arial"/>
          <w:sz w:val="24"/>
          <w:szCs w:val="24"/>
        </w:rPr>
      </w:pPr>
    </w:p>
    <w:p w14:paraId="2758F0C3" w14:textId="3019891E" w:rsidR="008B1ACF" w:rsidRDefault="008B1ACF" w:rsidP="00CB22BA">
      <w:pPr>
        <w:jc w:val="both"/>
        <w:rPr>
          <w:rFonts w:ascii="Arial Narrow" w:eastAsia="MS Mincho" w:hAnsi="Arial Narrow" w:cs="Arial"/>
          <w:b/>
          <w:bCs/>
          <w:sz w:val="24"/>
          <w:szCs w:val="24"/>
          <w:u w:val="single"/>
        </w:rPr>
      </w:pPr>
      <w:r>
        <w:rPr>
          <w:rFonts w:ascii="Arial Narrow" w:eastAsia="MS Mincho" w:hAnsi="Arial Narrow" w:cs="Arial"/>
          <w:b/>
          <w:bCs/>
          <w:sz w:val="24"/>
          <w:szCs w:val="24"/>
          <w:u w:val="single"/>
        </w:rPr>
        <w:t xml:space="preserve">6.- ITEM 3 - CARACTERÍSTICAS ESPECIFICAS REQUERIDAS EN FORMA MANDATORIA PARA LA SOLUCIÓN DE DERIVACIÓN DE </w:t>
      </w:r>
      <w:r w:rsidR="00B95575">
        <w:rPr>
          <w:rFonts w:ascii="Arial Narrow" w:eastAsia="MS Mincho" w:hAnsi="Arial Narrow" w:cs="Arial"/>
          <w:b/>
          <w:bCs/>
          <w:sz w:val="24"/>
          <w:szCs w:val="24"/>
          <w:u w:val="single"/>
        </w:rPr>
        <w:t>INTERACCIONES</w:t>
      </w:r>
    </w:p>
    <w:p w14:paraId="1A193532" w14:textId="77777777" w:rsidR="008B1ACF" w:rsidRDefault="008B1ACF" w:rsidP="00CB22BA">
      <w:pPr>
        <w:jc w:val="both"/>
        <w:rPr>
          <w:rFonts w:ascii="Arial Narrow" w:eastAsia="MS Mincho" w:hAnsi="Arial Narrow" w:cs="Arial"/>
          <w:b/>
          <w:bCs/>
          <w:sz w:val="24"/>
          <w:szCs w:val="24"/>
          <w:u w:val="single"/>
        </w:rPr>
      </w:pPr>
    </w:p>
    <w:p w14:paraId="319067CE" w14:textId="638D08F9" w:rsidR="004A2B08" w:rsidRDefault="008B1ACF" w:rsidP="00CB22BA">
      <w:pPr>
        <w:jc w:val="both"/>
        <w:rPr>
          <w:rFonts w:ascii="Arial Narrow" w:eastAsia="MS Mincho" w:hAnsi="Arial Narrow" w:cs="Arial"/>
          <w:b/>
          <w:bCs/>
          <w:sz w:val="24"/>
          <w:szCs w:val="24"/>
        </w:rPr>
      </w:pPr>
      <w:r>
        <w:rPr>
          <w:rFonts w:ascii="Arial Narrow" w:eastAsia="MS Mincho" w:hAnsi="Arial Narrow" w:cs="Arial"/>
          <w:b/>
          <w:bCs/>
          <w:sz w:val="24"/>
          <w:szCs w:val="24"/>
        </w:rPr>
        <w:t>6</w:t>
      </w:r>
      <w:r w:rsidRPr="00E555F9">
        <w:rPr>
          <w:rFonts w:ascii="Arial Narrow" w:eastAsia="MS Mincho" w:hAnsi="Arial Narrow" w:cs="Arial"/>
          <w:b/>
          <w:bCs/>
          <w:sz w:val="24"/>
          <w:szCs w:val="24"/>
        </w:rPr>
        <w:t xml:space="preserve">.1.- </w:t>
      </w:r>
      <w:r w:rsidR="00B95575" w:rsidRPr="00B95575">
        <w:rPr>
          <w:rFonts w:ascii="Arial Narrow" w:eastAsia="MS Mincho" w:hAnsi="Arial Narrow" w:cs="Arial"/>
          <w:b/>
          <w:bCs/>
          <w:sz w:val="24"/>
          <w:szCs w:val="24"/>
        </w:rPr>
        <w:t>Un servicio de configuración, parametrización y puesta en marcha de un sistema de derivación de interacciones.</w:t>
      </w:r>
    </w:p>
    <w:p w14:paraId="60AFA564" w14:textId="54592BD6" w:rsidR="00FA1D98" w:rsidRDefault="00FA1D98" w:rsidP="00CB22BA">
      <w:pPr>
        <w:jc w:val="both"/>
        <w:rPr>
          <w:rFonts w:ascii="Arial Narrow" w:eastAsia="MS Mincho" w:hAnsi="Arial Narrow" w:cs="Arial"/>
          <w:sz w:val="24"/>
          <w:szCs w:val="24"/>
        </w:rPr>
      </w:pPr>
    </w:p>
    <w:p w14:paraId="1C90F8CA" w14:textId="3F026FA6" w:rsidR="009929D6" w:rsidRDefault="009929D6" w:rsidP="00CB22BA">
      <w:pPr>
        <w:jc w:val="both"/>
        <w:rPr>
          <w:rFonts w:ascii="Arial Narrow" w:eastAsia="MS Mincho" w:hAnsi="Arial Narrow" w:cs="Arial"/>
          <w:sz w:val="24"/>
          <w:szCs w:val="24"/>
        </w:rPr>
      </w:pPr>
      <w:r>
        <w:rPr>
          <w:rFonts w:ascii="Arial Narrow" w:eastAsia="MS Mincho" w:hAnsi="Arial Narrow" w:cs="Arial"/>
          <w:sz w:val="24"/>
          <w:szCs w:val="24"/>
        </w:rPr>
        <w:t xml:space="preserve">La solución de derivación de </w:t>
      </w:r>
      <w:r w:rsidR="00B95575">
        <w:rPr>
          <w:rFonts w:ascii="Arial Narrow" w:eastAsia="MS Mincho" w:hAnsi="Arial Narrow" w:cs="Arial"/>
          <w:sz w:val="24"/>
          <w:szCs w:val="24"/>
        </w:rPr>
        <w:t>interacciones</w:t>
      </w:r>
      <w:r>
        <w:rPr>
          <w:rFonts w:ascii="Arial Narrow" w:eastAsia="MS Mincho" w:hAnsi="Arial Narrow" w:cs="Arial"/>
          <w:sz w:val="24"/>
          <w:szCs w:val="24"/>
        </w:rPr>
        <w:t xml:space="preserve"> debe:</w:t>
      </w:r>
    </w:p>
    <w:p w14:paraId="6FBC0ECE" w14:textId="77777777" w:rsidR="009929D6" w:rsidRDefault="009929D6" w:rsidP="00CB22BA">
      <w:pPr>
        <w:jc w:val="both"/>
        <w:rPr>
          <w:rFonts w:ascii="Arial Narrow" w:eastAsia="MS Mincho" w:hAnsi="Arial Narrow" w:cs="Arial"/>
          <w:sz w:val="24"/>
          <w:szCs w:val="24"/>
        </w:rPr>
      </w:pPr>
    </w:p>
    <w:p w14:paraId="0C95A455" w14:textId="7CB3838A" w:rsidR="00BD4EA0" w:rsidRDefault="00BD4EA0"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la r</w:t>
      </w:r>
      <w:r w:rsidRPr="009929D6">
        <w:rPr>
          <w:rFonts w:ascii="Arial Narrow" w:eastAsia="MS Mincho" w:hAnsi="Arial Narrow" w:cs="Arial"/>
          <w:sz w:val="24"/>
          <w:szCs w:val="24"/>
        </w:rPr>
        <w:t xml:space="preserve">ecepción y enrutamiento de </w:t>
      </w:r>
      <w:r>
        <w:rPr>
          <w:rFonts w:ascii="Arial Narrow" w:eastAsia="MS Mincho" w:hAnsi="Arial Narrow" w:cs="Arial"/>
          <w:sz w:val="24"/>
          <w:szCs w:val="24"/>
        </w:rPr>
        <w:t>llamadas entrantes</w:t>
      </w:r>
      <w:r w:rsidR="000F480C">
        <w:rPr>
          <w:rFonts w:ascii="Arial Narrow" w:eastAsia="MS Mincho" w:hAnsi="Arial Narrow" w:cs="Arial"/>
          <w:sz w:val="24"/>
          <w:szCs w:val="24"/>
        </w:rPr>
        <w:t xml:space="preserve"> a los agentes</w:t>
      </w:r>
      <w:r w:rsidR="00C2626C">
        <w:rPr>
          <w:rFonts w:ascii="Arial Narrow" w:eastAsia="MS Mincho" w:hAnsi="Arial Narrow" w:cs="Arial"/>
          <w:sz w:val="24"/>
          <w:szCs w:val="24"/>
        </w:rPr>
        <w:t xml:space="preserve"> humanos</w:t>
      </w:r>
    </w:p>
    <w:p w14:paraId="6176B355" w14:textId="69D40CD8" w:rsidR="000F480C" w:rsidRPr="009929D6" w:rsidRDefault="000F480C"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 xml:space="preserve">Permitir las llamadas </w:t>
      </w:r>
      <w:r w:rsidRPr="009929D6">
        <w:rPr>
          <w:rFonts w:ascii="Arial Narrow" w:eastAsia="MS Mincho" w:hAnsi="Arial Narrow" w:cs="Arial"/>
          <w:sz w:val="24"/>
          <w:szCs w:val="24"/>
        </w:rPr>
        <w:t xml:space="preserve">y enrutamiento </w:t>
      </w:r>
      <w:r>
        <w:rPr>
          <w:rFonts w:ascii="Arial Narrow" w:eastAsia="MS Mincho" w:hAnsi="Arial Narrow" w:cs="Arial"/>
          <w:sz w:val="24"/>
          <w:szCs w:val="24"/>
        </w:rPr>
        <w:t xml:space="preserve">interno entre agentes </w:t>
      </w:r>
    </w:p>
    <w:p w14:paraId="31497D56" w14:textId="12CFA016"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Tener una o</w:t>
      </w:r>
      <w:r w:rsidRPr="009929D6">
        <w:rPr>
          <w:rFonts w:ascii="Arial Narrow" w:eastAsia="MS Mincho" w:hAnsi="Arial Narrow" w:cs="Arial"/>
          <w:sz w:val="24"/>
          <w:szCs w:val="24"/>
        </w:rPr>
        <w:t>peradora automática IVR</w:t>
      </w:r>
    </w:p>
    <w:p w14:paraId="786BD3BA" w14:textId="636160EE"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c</w:t>
      </w:r>
      <w:r w:rsidRPr="009929D6">
        <w:rPr>
          <w:rFonts w:ascii="Arial Narrow" w:eastAsia="MS Mincho" w:hAnsi="Arial Narrow" w:cs="Arial"/>
          <w:sz w:val="24"/>
          <w:szCs w:val="24"/>
        </w:rPr>
        <w:t>onferencia</w:t>
      </w:r>
      <w:r>
        <w:rPr>
          <w:rFonts w:ascii="Arial Narrow" w:eastAsia="MS Mincho" w:hAnsi="Arial Narrow" w:cs="Arial"/>
          <w:sz w:val="24"/>
          <w:szCs w:val="24"/>
        </w:rPr>
        <w:t>s</w:t>
      </w:r>
    </w:p>
    <w:p w14:paraId="5BA675B0" w14:textId="520355D7"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la g</w:t>
      </w:r>
      <w:r w:rsidRPr="009929D6">
        <w:rPr>
          <w:rFonts w:ascii="Arial Narrow" w:eastAsia="MS Mincho" w:hAnsi="Arial Narrow" w:cs="Arial"/>
          <w:sz w:val="24"/>
          <w:szCs w:val="24"/>
        </w:rPr>
        <w:t>estión de colas llamadas</w:t>
      </w:r>
    </w:p>
    <w:p w14:paraId="1BFDC92A" w14:textId="354EE5B0"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Tener un c</w:t>
      </w:r>
      <w:r w:rsidRPr="009929D6">
        <w:rPr>
          <w:rFonts w:ascii="Arial Narrow" w:eastAsia="MS Mincho" w:hAnsi="Arial Narrow" w:cs="Arial"/>
          <w:sz w:val="24"/>
          <w:szCs w:val="24"/>
        </w:rPr>
        <w:t>ontestador automático programable en el tiempo</w:t>
      </w:r>
    </w:p>
    <w:p w14:paraId="721B1D22" w14:textId="42551E1B"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la d</w:t>
      </w:r>
      <w:r w:rsidRPr="009929D6">
        <w:rPr>
          <w:rFonts w:ascii="Arial Narrow" w:eastAsia="MS Mincho" w:hAnsi="Arial Narrow" w:cs="Arial"/>
          <w:sz w:val="24"/>
          <w:szCs w:val="24"/>
        </w:rPr>
        <w:t>istribución flexible de llamadas entrantes y salientes</w:t>
      </w:r>
    </w:p>
    <w:p w14:paraId="15398921" w14:textId="17C02F75"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Tener e</w:t>
      </w:r>
      <w:r w:rsidRPr="009929D6">
        <w:rPr>
          <w:rFonts w:ascii="Arial Narrow" w:eastAsia="MS Mincho" w:hAnsi="Arial Narrow" w:cs="Arial"/>
          <w:sz w:val="24"/>
          <w:szCs w:val="24"/>
        </w:rPr>
        <w:t>scalabilidad total de líneas y extensiones</w:t>
      </w:r>
    </w:p>
    <w:p w14:paraId="5B4E807E" w14:textId="1FCC4898"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 xml:space="preserve">Permitir el uso </w:t>
      </w:r>
      <w:r w:rsidRPr="009929D6">
        <w:rPr>
          <w:rFonts w:ascii="Arial Narrow" w:eastAsia="MS Mincho" w:hAnsi="Arial Narrow" w:cs="Arial"/>
          <w:sz w:val="24"/>
          <w:szCs w:val="24"/>
        </w:rPr>
        <w:t>de teléfonos convencionales o de voz de IP</w:t>
      </w:r>
    </w:p>
    <w:p w14:paraId="51A69B29" w14:textId="53981ADB" w:rsidR="009929D6" w:rsidRPr="009929D6"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la i</w:t>
      </w:r>
      <w:r w:rsidRPr="009929D6">
        <w:rPr>
          <w:rFonts w:ascii="Arial Narrow" w:eastAsia="MS Mincho" w:hAnsi="Arial Narrow" w:cs="Arial"/>
          <w:sz w:val="24"/>
          <w:szCs w:val="24"/>
        </w:rPr>
        <w:t>ntegración de telefonía fija, móvil y de VoIP</w:t>
      </w:r>
    </w:p>
    <w:p w14:paraId="7BF38136" w14:textId="0900156E" w:rsidR="0010275A" w:rsidRDefault="009929D6" w:rsidP="00CB22BA">
      <w:pPr>
        <w:pStyle w:val="Prrafodelista"/>
        <w:numPr>
          <w:ilvl w:val="0"/>
          <w:numId w:val="15"/>
        </w:numPr>
        <w:jc w:val="both"/>
        <w:rPr>
          <w:rFonts w:ascii="Arial Narrow" w:eastAsia="MS Mincho" w:hAnsi="Arial Narrow" w:cs="Arial"/>
          <w:sz w:val="24"/>
          <w:szCs w:val="24"/>
        </w:rPr>
      </w:pPr>
      <w:r>
        <w:rPr>
          <w:rFonts w:ascii="Arial Narrow" w:eastAsia="MS Mincho" w:hAnsi="Arial Narrow" w:cs="Arial"/>
          <w:sz w:val="24"/>
          <w:szCs w:val="24"/>
        </w:rPr>
        <w:t>Permitir la i</w:t>
      </w:r>
      <w:r w:rsidRPr="009929D6">
        <w:rPr>
          <w:rFonts w:ascii="Arial Narrow" w:eastAsia="MS Mincho" w:hAnsi="Arial Narrow" w:cs="Arial"/>
          <w:sz w:val="24"/>
          <w:szCs w:val="24"/>
        </w:rPr>
        <w:t>ntegración de la telefonía con la red de datos y las aplicaciones informáticas</w:t>
      </w:r>
    </w:p>
    <w:p w14:paraId="6342E32B" w14:textId="3FB4DD94" w:rsidR="004504DF" w:rsidRDefault="004504DF" w:rsidP="00CB22BA">
      <w:pPr>
        <w:jc w:val="both"/>
        <w:rPr>
          <w:rFonts w:ascii="Arial Narrow" w:eastAsia="MS Mincho" w:hAnsi="Arial Narrow" w:cs="Arial"/>
          <w:sz w:val="24"/>
          <w:szCs w:val="24"/>
        </w:rPr>
      </w:pPr>
    </w:p>
    <w:p w14:paraId="1CDB7D97" w14:textId="77777777" w:rsidR="00086024" w:rsidRPr="004504DF" w:rsidRDefault="00086024" w:rsidP="00CB22BA">
      <w:pPr>
        <w:jc w:val="both"/>
        <w:rPr>
          <w:rFonts w:ascii="Arial Narrow" w:eastAsia="MS Mincho" w:hAnsi="Arial Narrow" w:cs="Arial"/>
          <w:sz w:val="24"/>
          <w:szCs w:val="24"/>
        </w:rPr>
      </w:pPr>
    </w:p>
    <w:p w14:paraId="65771F0C" w14:textId="2DE8EF17" w:rsidR="00FE1C23" w:rsidRPr="00FA1D98" w:rsidRDefault="00FE1C23" w:rsidP="00FE1C23">
      <w:pPr>
        <w:jc w:val="both"/>
        <w:rPr>
          <w:rFonts w:ascii="Arial Narrow" w:eastAsia="MS Mincho" w:hAnsi="Arial Narrow" w:cs="Arial"/>
          <w:b/>
          <w:bCs/>
          <w:sz w:val="24"/>
          <w:szCs w:val="24"/>
        </w:rPr>
      </w:pPr>
      <w:r>
        <w:rPr>
          <w:rFonts w:ascii="Arial Narrow" w:eastAsia="MS Mincho" w:hAnsi="Arial Narrow" w:cs="Arial"/>
          <w:b/>
          <w:bCs/>
          <w:sz w:val="24"/>
          <w:szCs w:val="24"/>
        </w:rPr>
        <w:t>6</w:t>
      </w:r>
      <w:r w:rsidRPr="00FA1D98">
        <w:rPr>
          <w:rFonts w:ascii="Arial Narrow" w:eastAsia="MS Mincho" w:hAnsi="Arial Narrow" w:cs="Arial"/>
          <w:b/>
          <w:bCs/>
          <w:sz w:val="24"/>
          <w:szCs w:val="24"/>
        </w:rPr>
        <w:t>.</w:t>
      </w:r>
      <w:r>
        <w:rPr>
          <w:rFonts w:ascii="Arial Narrow" w:eastAsia="MS Mincho" w:hAnsi="Arial Narrow" w:cs="Arial"/>
          <w:b/>
          <w:bCs/>
          <w:sz w:val="24"/>
          <w:szCs w:val="24"/>
        </w:rPr>
        <w:t>2</w:t>
      </w:r>
      <w:r w:rsidRPr="00FA1D98">
        <w:rPr>
          <w:rFonts w:ascii="Arial Narrow" w:eastAsia="MS Mincho" w:hAnsi="Arial Narrow" w:cs="Arial"/>
          <w:b/>
          <w:bCs/>
          <w:sz w:val="24"/>
          <w:szCs w:val="24"/>
        </w:rPr>
        <w:t xml:space="preserve">.- </w:t>
      </w:r>
      <w:r w:rsidRPr="00FE1C23">
        <w:rPr>
          <w:rFonts w:ascii="Arial Narrow" w:eastAsia="MS Mincho" w:hAnsi="Arial Narrow" w:cs="Arial"/>
          <w:b/>
          <w:bCs/>
          <w:sz w:val="24"/>
          <w:szCs w:val="24"/>
        </w:rPr>
        <w:t xml:space="preserve">Un servicio mensual por consumo variable en </w:t>
      </w:r>
      <w:r w:rsidR="009965E4">
        <w:rPr>
          <w:rFonts w:ascii="Arial Narrow" w:eastAsia="MS Mincho" w:hAnsi="Arial Narrow" w:cs="Arial"/>
          <w:b/>
          <w:bCs/>
          <w:sz w:val="24"/>
          <w:szCs w:val="24"/>
        </w:rPr>
        <w:t xml:space="preserve">cantidad de </w:t>
      </w:r>
      <w:r>
        <w:rPr>
          <w:rFonts w:ascii="Arial Narrow" w:eastAsia="MS Mincho" w:hAnsi="Arial Narrow" w:cs="Arial"/>
          <w:b/>
          <w:bCs/>
          <w:sz w:val="24"/>
          <w:szCs w:val="24"/>
        </w:rPr>
        <w:t>internos</w:t>
      </w:r>
      <w:r w:rsidRPr="00FE1C23">
        <w:rPr>
          <w:rFonts w:ascii="Arial Narrow" w:eastAsia="MS Mincho" w:hAnsi="Arial Narrow" w:cs="Arial"/>
          <w:b/>
          <w:bCs/>
          <w:sz w:val="24"/>
          <w:szCs w:val="24"/>
        </w:rPr>
        <w:t>.</w:t>
      </w:r>
    </w:p>
    <w:p w14:paraId="58AC81A8" w14:textId="77777777" w:rsidR="00FE1C23" w:rsidRDefault="00FE1C23" w:rsidP="00FE1C23">
      <w:pPr>
        <w:jc w:val="both"/>
        <w:rPr>
          <w:rFonts w:ascii="Arial Narrow" w:eastAsia="MS Mincho" w:hAnsi="Arial Narrow" w:cs="Arial"/>
          <w:sz w:val="24"/>
          <w:szCs w:val="24"/>
        </w:rPr>
      </w:pPr>
    </w:p>
    <w:p w14:paraId="38DDFFE6" w14:textId="4EE4241A" w:rsidR="00FE1C23" w:rsidRDefault="00FE1C23" w:rsidP="00FE1C23">
      <w:pPr>
        <w:jc w:val="both"/>
        <w:rPr>
          <w:rFonts w:ascii="Arial Narrow" w:eastAsia="MS Mincho" w:hAnsi="Arial Narrow" w:cs="Arial"/>
          <w:sz w:val="24"/>
          <w:szCs w:val="24"/>
        </w:rPr>
      </w:pPr>
      <w:r>
        <w:rPr>
          <w:rFonts w:ascii="Arial Narrow" w:eastAsia="MS Mincho" w:hAnsi="Arial Narrow" w:cs="Arial"/>
          <w:sz w:val="24"/>
          <w:szCs w:val="24"/>
        </w:rPr>
        <w:t xml:space="preserve">La solución de derivación de </w:t>
      </w:r>
      <w:r w:rsidR="00627A7A">
        <w:rPr>
          <w:rFonts w:ascii="Arial Narrow" w:eastAsia="MS Mincho" w:hAnsi="Arial Narrow" w:cs="Arial"/>
          <w:sz w:val="24"/>
          <w:szCs w:val="24"/>
        </w:rPr>
        <w:t>interacciones</w:t>
      </w:r>
      <w:r>
        <w:rPr>
          <w:rFonts w:ascii="Arial Narrow" w:eastAsia="MS Mincho" w:hAnsi="Arial Narrow" w:cs="Arial"/>
          <w:sz w:val="24"/>
          <w:szCs w:val="24"/>
        </w:rPr>
        <w:t xml:space="preserve"> deberá contemplar una cantidad mínima de </w:t>
      </w:r>
      <w:r w:rsidR="00627A7A">
        <w:rPr>
          <w:rFonts w:ascii="Arial Narrow" w:eastAsia="MS Mincho" w:hAnsi="Arial Narrow" w:cs="Arial"/>
          <w:sz w:val="24"/>
          <w:szCs w:val="24"/>
        </w:rPr>
        <w:t>internos</w:t>
      </w:r>
      <w:r>
        <w:rPr>
          <w:rFonts w:ascii="Arial Narrow" w:eastAsia="MS Mincho" w:hAnsi="Arial Narrow" w:cs="Arial"/>
          <w:sz w:val="24"/>
          <w:szCs w:val="24"/>
        </w:rPr>
        <w:t xml:space="preserve"> según las siguientes especificaciones:</w:t>
      </w:r>
    </w:p>
    <w:p w14:paraId="3BB74436" w14:textId="0FF13CD2" w:rsidR="008B1ACF" w:rsidRDefault="008B1ACF" w:rsidP="00CB22BA">
      <w:pPr>
        <w:jc w:val="both"/>
        <w:rPr>
          <w:rFonts w:ascii="Arial Narrow" w:eastAsia="MS Mincho" w:hAnsi="Arial Narrow" w:cs="Arial"/>
          <w:b/>
          <w:bCs/>
          <w:sz w:val="24"/>
          <w:szCs w:val="24"/>
        </w:rPr>
      </w:pPr>
    </w:p>
    <w:p w14:paraId="2337AD28" w14:textId="77777777" w:rsidR="00FE1C23" w:rsidRDefault="00FE1C23" w:rsidP="00FE1C23">
      <w:pPr>
        <w:jc w:val="both"/>
        <w:rPr>
          <w:rFonts w:ascii="Arial Narrow" w:eastAsia="MS Mincho" w:hAnsi="Arial Narrow" w:cs="Arial"/>
          <w:sz w:val="24"/>
          <w:szCs w:val="24"/>
        </w:rPr>
      </w:pPr>
      <w:r w:rsidRPr="004614CF">
        <w:rPr>
          <w:rFonts w:ascii="Arial Narrow" w:eastAsia="MS Mincho" w:hAnsi="Arial Narrow" w:cs="Arial"/>
          <w:sz w:val="24"/>
          <w:szCs w:val="24"/>
        </w:rPr>
        <w:t xml:space="preserve">La solución debe </w:t>
      </w:r>
      <w:r>
        <w:rPr>
          <w:rFonts w:ascii="Arial Narrow" w:eastAsia="MS Mincho" w:hAnsi="Arial Narrow" w:cs="Arial"/>
          <w:sz w:val="24"/>
          <w:szCs w:val="24"/>
        </w:rPr>
        <w:t>permitir</w:t>
      </w:r>
      <w:r w:rsidRPr="004614CF">
        <w:rPr>
          <w:rFonts w:ascii="Arial Narrow" w:eastAsia="MS Mincho" w:hAnsi="Arial Narrow" w:cs="Arial"/>
          <w:sz w:val="24"/>
          <w:szCs w:val="24"/>
        </w:rPr>
        <w:t xml:space="preserve"> </w:t>
      </w:r>
      <w:r>
        <w:rPr>
          <w:rFonts w:ascii="Arial Narrow" w:eastAsia="MS Mincho" w:hAnsi="Arial Narrow" w:cs="Arial"/>
          <w:sz w:val="24"/>
          <w:szCs w:val="24"/>
        </w:rPr>
        <w:t xml:space="preserve">operar una cantidad de </w:t>
      </w:r>
      <w:r w:rsidRPr="004614CF">
        <w:rPr>
          <w:rFonts w:ascii="Arial Narrow" w:eastAsia="MS Mincho" w:hAnsi="Arial Narrow" w:cs="Arial"/>
          <w:sz w:val="24"/>
          <w:szCs w:val="24"/>
        </w:rPr>
        <w:t xml:space="preserve">hasta </w:t>
      </w:r>
      <w:r>
        <w:rPr>
          <w:rFonts w:ascii="Arial Narrow" w:eastAsia="MS Mincho" w:hAnsi="Arial Narrow" w:cs="Arial"/>
          <w:sz w:val="24"/>
          <w:szCs w:val="24"/>
        </w:rPr>
        <w:t>1</w:t>
      </w:r>
      <w:r w:rsidRPr="004614CF">
        <w:rPr>
          <w:rFonts w:ascii="Arial Narrow" w:eastAsia="MS Mincho" w:hAnsi="Arial Narrow" w:cs="Arial"/>
          <w:sz w:val="24"/>
          <w:szCs w:val="24"/>
        </w:rPr>
        <w:t xml:space="preserve">00 </w:t>
      </w:r>
      <w:r>
        <w:rPr>
          <w:rFonts w:ascii="Arial Narrow" w:eastAsia="MS Mincho" w:hAnsi="Arial Narrow" w:cs="Arial"/>
          <w:sz w:val="24"/>
          <w:szCs w:val="24"/>
        </w:rPr>
        <w:t xml:space="preserve">números </w:t>
      </w:r>
      <w:r w:rsidRPr="004614CF">
        <w:rPr>
          <w:rFonts w:ascii="Arial Narrow" w:eastAsia="MS Mincho" w:hAnsi="Arial Narrow" w:cs="Arial"/>
          <w:sz w:val="24"/>
          <w:szCs w:val="24"/>
        </w:rPr>
        <w:t>internos.</w:t>
      </w:r>
    </w:p>
    <w:p w14:paraId="29FA8F48" w14:textId="77777777" w:rsidR="00FE1C23" w:rsidRDefault="00FE1C23" w:rsidP="00FE1C23">
      <w:pPr>
        <w:jc w:val="both"/>
        <w:rPr>
          <w:rFonts w:ascii="Arial Narrow" w:eastAsia="MS Mincho" w:hAnsi="Arial Narrow" w:cs="Arial"/>
          <w:sz w:val="24"/>
          <w:szCs w:val="24"/>
        </w:rPr>
      </w:pPr>
    </w:p>
    <w:p w14:paraId="0C577608" w14:textId="4E9D8CA4" w:rsidR="00FE1C23" w:rsidRPr="006351C0" w:rsidRDefault="00FE1C23" w:rsidP="00FE1C23">
      <w:pPr>
        <w:jc w:val="both"/>
        <w:rPr>
          <w:rFonts w:ascii="Arial Narrow" w:eastAsia="MS Mincho" w:hAnsi="Arial Narrow" w:cs="Arial"/>
          <w:sz w:val="24"/>
          <w:szCs w:val="24"/>
        </w:rPr>
      </w:pPr>
      <w:r>
        <w:rPr>
          <w:rFonts w:ascii="Arial Narrow" w:eastAsia="MS Mincho" w:hAnsi="Arial Narrow" w:cs="Arial"/>
          <w:sz w:val="24"/>
          <w:szCs w:val="24"/>
        </w:rPr>
        <w:t>Estos parámetros son estimativos y conformaran los valores mínimos a cotizar en el renglón relacionado. E</w:t>
      </w:r>
      <w:r w:rsidRPr="009803A4">
        <w:rPr>
          <w:rFonts w:ascii="Arial Narrow" w:eastAsia="MS Mincho" w:hAnsi="Arial Narrow" w:cs="Arial"/>
          <w:sz w:val="24"/>
          <w:szCs w:val="24"/>
        </w:rPr>
        <w:t xml:space="preserve">l ITEM </w:t>
      </w:r>
      <w:r>
        <w:rPr>
          <w:rFonts w:ascii="Arial Narrow" w:eastAsia="MS Mincho" w:hAnsi="Arial Narrow" w:cs="Arial"/>
          <w:sz w:val="24"/>
          <w:szCs w:val="24"/>
        </w:rPr>
        <w:t>3</w:t>
      </w:r>
      <w:r w:rsidRPr="009803A4">
        <w:rPr>
          <w:rFonts w:ascii="Arial Narrow" w:eastAsia="MS Mincho" w:hAnsi="Arial Narrow" w:cs="Arial"/>
          <w:sz w:val="24"/>
          <w:szCs w:val="24"/>
        </w:rPr>
        <w:t xml:space="preserve"> contempla una previsión mensual que deriva de</w:t>
      </w:r>
      <w:r>
        <w:rPr>
          <w:rFonts w:ascii="Arial Narrow" w:eastAsia="MS Mincho" w:hAnsi="Arial Narrow" w:cs="Arial"/>
          <w:sz w:val="24"/>
          <w:szCs w:val="24"/>
        </w:rPr>
        <w:t xml:space="preserve"> </w:t>
      </w:r>
      <w:r w:rsidRPr="009803A4">
        <w:rPr>
          <w:rFonts w:ascii="Arial Narrow" w:eastAsia="MS Mincho" w:hAnsi="Arial Narrow" w:cs="Arial"/>
          <w:sz w:val="24"/>
          <w:szCs w:val="24"/>
        </w:rPr>
        <w:t>l</w:t>
      </w:r>
      <w:r>
        <w:rPr>
          <w:rFonts w:ascii="Arial Narrow" w:eastAsia="MS Mincho" w:hAnsi="Arial Narrow" w:cs="Arial"/>
          <w:sz w:val="24"/>
          <w:szCs w:val="24"/>
        </w:rPr>
        <w:t xml:space="preserve">a cantidad de internos </w:t>
      </w:r>
      <w:r w:rsidR="009965E4">
        <w:rPr>
          <w:rFonts w:ascii="Arial Narrow" w:eastAsia="MS Mincho" w:hAnsi="Arial Narrow" w:cs="Arial"/>
          <w:sz w:val="24"/>
          <w:szCs w:val="24"/>
        </w:rPr>
        <w:t>previstos por el</w:t>
      </w:r>
      <w:r w:rsidRPr="009803A4">
        <w:rPr>
          <w:rFonts w:ascii="Arial Narrow" w:eastAsia="MS Mincho" w:hAnsi="Arial Narrow" w:cs="Arial"/>
          <w:sz w:val="24"/>
          <w:szCs w:val="24"/>
        </w:rPr>
        <w:t xml:space="preserve"> </w:t>
      </w:r>
      <w:proofErr w:type="spellStart"/>
      <w:r>
        <w:rPr>
          <w:rFonts w:ascii="Arial Narrow" w:eastAsia="MS Mincho" w:hAnsi="Arial Narrow" w:cs="Arial"/>
          <w:sz w:val="24"/>
          <w:szCs w:val="24"/>
        </w:rPr>
        <w:t>El</w:t>
      </w:r>
      <w:proofErr w:type="spellEnd"/>
      <w:r>
        <w:rPr>
          <w:rFonts w:ascii="Arial Narrow" w:eastAsia="MS Mincho" w:hAnsi="Arial Narrow" w:cs="Arial"/>
          <w:sz w:val="24"/>
          <w:szCs w:val="24"/>
        </w:rPr>
        <w:t xml:space="preserve"> </w:t>
      </w:r>
      <w:r w:rsidRPr="001E2C67">
        <w:rPr>
          <w:rFonts w:ascii="Arial Narrow" w:eastAsia="MS Mincho" w:hAnsi="Arial Narrow" w:cs="Arial"/>
          <w:sz w:val="24"/>
          <w:szCs w:val="24"/>
        </w:rPr>
        <w:t>MINISTERIO DE GOBIERNO Y JUSTICIA</w:t>
      </w:r>
      <w:r w:rsidR="00184B89">
        <w:rPr>
          <w:rFonts w:ascii="Arial Narrow" w:eastAsia="MS Mincho" w:hAnsi="Arial Narrow" w:cs="Arial"/>
          <w:sz w:val="24"/>
          <w:szCs w:val="24"/>
        </w:rPr>
        <w:t>, considerando</w:t>
      </w:r>
      <w:r w:rsidRPr="009803A4">
        <w:rPr>
          <w:rFonts w:ascii="Arial Narrow" w:eastAsia="MS Mincho" w:hAnsi="Arial Narrow" w:cs="Arial"/>
          <w:sz w:val="24"/>
          <w:szCs w:val="24"/>
        </w:rPr>
        <w:t xml:space="preserve"> que estos pueden eventualmente exceder la previsión realizada, en cuyo caso </w:t>
      </w:r>
      <w:r>
        <w:rPr>
          <w:rFonts w:ascii="Arial Narrow" w:eastAsia="MS Mincho" w:hAnsi="Arial Narrow" w:cs="Arial"/>
          <w:sz w:val="24"/>
          <w:szCs w:val="24"/>
        </w:rPr>
        <w:t xml:space="preserve">se </w:t>
      </w:r>
      <w:r w:rsidRPr="009803A4">
        <w:rPr>
          <w:rFonts w:ascii="Arial Narrow" w:eastAsia="MS Mincho" w:hAnsi="Arial Narrow" w:cs="Arial"/>
          <w:sz w:val="24"/>
          <w:szCs w:val="24"/>
        </w:rPr>
        <w:t xml:space="preserve">abonara la diferencia en </w:t>
      </w:r>
      <w:r>
        <w:rPr>
          <w:rFonts w:ascii="Arial Narrow" w:eastAsia="MS Mincho" w:hAnsi="Arial Narrow" w:cs="Arial"/>
          <w:sz w:val="24"/>
          <w:szCs w:val="24"/>
        </w:rPr>
        <w:t>la</w:t>
      </w:r>
      <w:r w:rsidRPr="009803A4">
        <w:rPr>
          <w:rFonts w:ascii="Arial Narrow" w:eastAsia="MS Mincho" w:hAnsi="Arial Narrow" w:cs="Arial"/>
          <w:sz w:val="24"/>
          <w:szCs w:val="24"/>
        </w:rPr>
        <w:t xml:space="preserve"> próxima factura </w:t>
      </w:r>
      <w:r>
        <w:rPr>
          <w:rFonts w:ascii="Arial Narrow" w:eastAsia="MS Mincho" w:hAnsi="Arial Narrow" w:cs="Arial"/>
          <w:sz w:val="24"/>
          <w:szCs w:val="24"/>
        </w:rPr>
        <w:t xml:space="preserve">mensual </w:t>
      </w:r>
      <w:r w:rsidRPr="009803A4">
        <w:rPr>
          <w:rFonts w:ascii="Arial Narrow" w:eastAsia="MS Mincho" w:hAnsi="Arial Narrow" w:cs="Arial"/>
          <w:sz w:val="24"/>
          <w:szCs w:val="24"/>
        </w:rPr>
        <w:t xml:space="preserve">del ITEM </w:t>
      </w:r>
      <w:r>
        <w:rPr>
          <w:rFonts w:ascii="Arial Narrow" w:eastAsia="MS Mincho" w:hAnsi="Arial Narrow" w:cs="Arial"/>
          <w:sz w:val="24"/>
          <w:szCs w:val="24"/>
        </w:rPr>
        <w:t>3</w:t>
      </w:r>
      <w:r w:rsidRPr="009803A4">
        <w:rPr>
          <w:rFonts w:ascii="Arial Narrow" w:eastAsia="MS Mincho" w:hAnsi="Arial Narrow" w:cs="Arial"/>
          <w:sz w:val="24"/>
          <w:szCs w:val="24"/>
        </w:rPr>
        <w:t xml:space="preserve">. </w:t>
      </w:r>
    </w:p>
    <w:p w14:paraId="559009AC" w14:textId="37B01962" w:rsidR="00FE1C23" w:rsidRDefault="00FE1C23" w:rsidP="00CB22BA">
      <w:pPr>
        <w:jc w:val="both"/>
        <w:rPr>
          <w:rFonts w:ascii="Arial Narrow" w:eastAsia="MS Mincho" w:hAnsi="Arial Narrow" w:cs="Arial"/>
          <w:b/>
          <w:bCs/>
          <w:sz w:val="24"/>
          <w:szCs w:val="24"/>
        </w:rPr>
      </w:pPr>
    </w:p>
    <w:p w14:paraId="79CAA6D4" w14:textId="77777777" w:rsidR="00FE1C23" w:rsidRDefault="00FE1C23" w:rsidP="00CB22BA">
      <w:pPr>
        <w:jc w:val="both"/>
        <w:rPr>
          <w:rFonts w:ascii="Arial Narrow" w:eastAsia="MS Mincho" w:hAnsi="Arial Narrow" w:cs="Arial"/>
          <w:b/>
          <w:bCs/>
          <w:sz w:val="24"/>
          <w:szCs w:val="24"/>
        </w:rPr>
      </w:pPr>
    </w:p>
    <w:p w14:paraId="128193F3" w14:textId="0285D2DD" w:rsidR="00FA1D98" w:rsidRPr="00FA1D98" w:rsidRDefault="00FA1D98" w:rsidP="00CB22BA">
      <w:pPr>
        <w:jc w:val="both"/>
        <w:rPr>
          <w:rFonts w:ascii="Arial Narrow" w:eastAsia="MS Mincho" w:hAnsi="Arial Narrow" w:cs="Arial"/>
          <w:b/>
          <w:bCs/>
          <w:sz w:val="24"/>
          <w:szCs w:val="24"/>
        </w:rPr>
      </w:pPr>
      <w:r>
        <w:rPr>
          <w:rFonts w:ascii="Arial Narrow" w:eastAsia="MS Mincho" w:hAnsi="Arial Narrow" w:cs="Arial"/>
          <w:b/>
          <w:bCs/>
          <w:sz w:val="24"/>
          <w:szCs w:val="24"/>
        </w:rPr>
        <w:t>6</w:t>
      </w:r>
      <w:r w:rsidRPr="00FA1D98">
        <w:rPr>
          <w:rFonts w:ascii="Arial Narrow" w:eastAsia="MS Mincho" w:hAnsi="Arial Narrow" w:cs="Arial"/>
          <w:b/>
          <w:bCs/>
          <w:sz w:val="24"/>
          <w:szCs w:val="24"/>
        </w:rPr>
        <w:t>.</w:t>
      </w:r>
      <w:r w:rsidR="00FE1C23">
        <w:rPr>
          <w:rFonts w:ascii="Arial Narrow" w:eastAsia="MS Mincho" w:hAnsi="Arial Narrow" w:cs="Arial"/>
          <w:b/>
          <w:bCs/>
          <w:sz w:val="24"/>
          <w:szCs w:val="24"/>
        </w:rPr>
        <w:t>3</w:t>
      </w:r>
      <w:r w:rsidRPr="00FA1D98">
        <w:rPr>
          <w:rFonts w:ascii="Arial Narrow" w:eastAsia="MS Mincho" w:hAnsi="Arial Narrow" w:cs="Arial"/>
          <w:b/>
          <w:bCs/>
          <w:sz w:val="24"/>
          <w:szCs w:val="24"/>
        </w:rPr>
        <w:t xml:space="preserve">.- </w:t>
      </w:r>
      <w:r w:rsidR="002C5870" w:rsidRPr="002C5870">
        <w:rPr>
          <w:rFonts w:ascii="Arial Narrow" w:eastAsia="MS Mincho" w:hAnsi="Arial Narrow" w:cs="Arial"/>
          <w:b/>
          <w:bCs/>
          <w:sz w:val="24"/>
          <w:szCs w:val="24"/>
        </w:rPr>
        <w:t xml:space="preserve">Servicios Gestionados mensuales para </w:t>
      </w:r>
      <w:r w:rsidR="002C5870">
        <w:rPr>
          <w:rFonts w:ascii="Arial Narrow" w:eastAsia="MS Mincho" w:hAnsi="Arial Narrow" w:cs="Arial"/>
          <w:b/>
          <w:bCs/>
          <w:sz w:val="24"/>
          <w:szCs w:val="24"/>
        </w:rPr>
        <w:t xml:space="preserve">la </w:t>
      </w:r>
      <w:r w:rsidRPr="00FA1D98">
        <w:rPr>
          <w:rFonts w:ascii="Arial Narrow" w:eastAsia="MS Mincho" w:hAnsi="Arial Narrow" w:cs="Arial"/>
          <w:b/>
          <w:bCs/>
          <w:sz w:val="24"/>
          <w:szCs w:val="24"/>
        </w:rPr>
        <w:t xml:space="preserve">solución de derivación </w:t>
      </w:r>
      <w:r w:rsidR="00FE1C23">
        <w:rPr>
          <w:rFonts w:ascii="Arial Narrow" w:eastAsia="MS Mincho" w:hAnsi="Arial Narrow" w:cs="Arial"/>
          <w:b/>
          <w:bCs/>
          <w:sz w:val="24"/>
          <w:szCs w:val="24"/>
        </w:rPr>
        <w:t>interacciones</w:t>
      </w:r>
      <w:r w:rsidRPr="00FA1D98">
        <w:rPr>
          <w:rFonts w:ascii="Arial Narrow" w:eastAsia="MS Mincho" w:hAnsi="Arial Narrow" w:cs="Arial"/>
          <w:b/>
          <w:bCs/>
          <w:sz w:val="24"/>
          <w:szCs w:val="24"/>
        </w:rPr>
        <w:t>.</w:t>
      </w:r>
    </w:p>
    <w:p w14:paraId="79B509E1" w14:textId="77777777" w:rsidR="008B1ACF" w:rsidRDefault="008B1ACF" w:rsidP="00CB22BA">
      <w:pPr>
        <w:jc w:val="both"/>
        <w:rPr>
          <w:rFonts w:ascii="Arial Narrow" w:eastAsia="MS Mincho" w:hAnsi="Arial Narrow" w:cs="Arial"/>
          <w:b/>
          <w:bCs/>
          <w:sz w:val="24"/>
          <w:szCs w:val="24"/>
        </w:rPr>
      </w:pPr>
    </w:p>
    <w:p w14:paraId="2776A3F4" w14:textId="77777777" w:rsidR="00FA1D98" w:rsidRDefault="00FA1D98" w:rsidP="00CB22BA">
      <w:pPr>
        <w:jc w:val="both"/>
        <w:rPr>
          <w:rFonts w:ascii="Arial Narrow" w:eastAsia="MS Mincho" w:hAnsi="Arial Narrow" w:cs="Arial"/>
          <w:sz w:val="24"/>
          <w:szCs w:val="24"/>
        </w:rPr>
      </w:pPr>
      <w:r>
        <w:rPr>
          <w:rFonts w:ascii="Arial Narrow" w:eastAsia="MS Mincho" w:hAnsi="Arial Narrow" w:cs="Arial"/>
          <w:sz w:val="24"/>
          <w:szCs w:val="24"/>
        </w:rPr>
        <w:t>Este renglón contempla todos los servicios gestionados relacionados con el Estado Estable de la solución, siendo estos:</w:t>
      </w:r>
    </w:p>
    <w:p w14:paraId="0D7C81A3" w14:textId="77777777" w:rsidR="00FA1D98" w:rsidRDefault="00FA1D98" w:rsidP="00FA1D98">
      <w:pPr>
        <w:jc w:val="both"/>
        <w:rPr>
          <w:rFonts w:ascii="Arial Narrow" w:eastAsia="MS Mincho" w:hAnsi="Arial Narrow" w:cs="Arial"/>
          <w:sz w:val="24"/>
          <w:szCs w:val="24"/>
        </w:rPr>
      </w:pPr>
    </w:p>
    <w:p w14:paraId="007AF6C1" w14:textId="1CBD3711" w:rsidR="00650B5C" w:rsidRDefault="00650B5C"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Parametrización correctiva y evolutiva</w:t>
      </w:r>
    </w:p>
    <w:p w14:paraId="7C861451" w14:textId="2E6F5775"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Mesa de ayuda</w:t>
      </w:r>
    </w:p>
    <w:p w14:paraId="3EC659EB"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Monitoreo continuo</w:t>
      </w:r>
    </w:p>
    <w:p w14:paraId="5A7454D3" w14:textId="77777777" w:rsidR="00FA1D98" w:rsidRDefault="00FA1D98" w:rsidP="00FA1D98">
      <w:pPr>
        <w:pStyle w:val="Prrafodelista"/>
        <w:numPr>
          <w:ilvl w:val="0"/>
          <w:numId w:val="12"/>
        </w:numPr>
        <w:jc w:val="both"/>
        <w:rPr>
          <w:rFonts w:ascii="Arial Narrow" w:eastAsia="MS Mincho" w:hAnsi="Arial Narrow" w:cs="Arial"/>
          <w:sz w:val="24"/>
          <w:szCs w:val="24"/>
        </w:rPr>
      </w:pPr>
      <w:proofErr w:type="spellStart"/>
      <w:r>
        <w:rPr>
          <w:rFonts w:ascii="Arial Narrow" w:eastAsia="MS Mincho" w:hAnsi="Arial Narrow" w:cs="Arial"/>
          <w:sz w:val="24"/>
          <w:szCs w:val="24"/>
        </w:rPr>
        <w:t>Backup</w:t>
      </w:r>
      <w:proofErr w:type="spellEnd"/>
      <w:r>
        <w:rPr>
          <w:rFonts w:ascii="Arial Narrow" w:eastAsia="MS Mincho" w:hAnsi="Arial Narrow" w:cs="Arial"/>
          <w:sz w:val="24"/>
          <w:szCs w:val="24"/>
        </w:rPr>
        <w:t xml:space="preserve"> gestionados</w:t>
      </w:r>
    </w:p>
    <w:p w14:paraId="3BE7154B"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incidentes, problemas y cambios</w:t>
      </w:r>
    </w:p>
    <w:p w14:paraId="2B28B4A4"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carga de trabajo</w:t>
      </w:r>
    </w:p>
    <w:p w14:paraId="53A6BB9D" w14:textId="77777777" w:rsidR="00FA1D98" w:rsidRP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seguridad</w:t>
      </w:r>
    </w:p>
    <w:p w14:paraId="6C705255" w14:textId="2C136CEF" w:rsidR="008B1ACF" w:rsidRDefault="008B1ACF" w:rsidP="008B1ACF">
      <w:pPr>
        <w:rPr>
          <w:rFonts w:ascii="Arial Narrow" w:eastAsia="MS Mincho" w:hAnsi="Arial Narrow" w:cs="Arial"/>
          <w:b/>
          <w:bCs/>
          <w:sz w:val="24"/>
          <w:szCs w:val="24"/>
        </w:rPr>
      </w:pPr>
    </w:p>
    <w:p w14:paraId="00859F45" w14:textId="53A40C36" w:rsidR="00B95575" w:rsidRDefault="00E8411F" w:rsidP="00B95575">
      <w:pPr>
        <w:jc w:val="both"/>
        <w:rPr>
          <w:rFonts w:ascii="Arial Narrow" w:eastAsia="MS Mincho" w:hAnsi="Arial Narrow" w:cs="Arial"/>
          <w:b/>
          <w:bCs/>
          <w:sz w:val="24"/>
          <w:szCs w:val="24"/>
          <w:u w:val="single"/>
        </w:rPr>
      </w:pPr>
      <w:r>
        <w:rPr>
          <w:rFonts w:ascii="Arial Narrow" w:eastAsia="MS Mincho" w:hAnsi="Arial Narrow" w:cs="Arial"/>
          <w:b/>
          <w:bCs/>
          <w:sz w:val="24"/>
          <w:szCs w:val="24"/>
          <w:u w:val="single"/>
        </w:rPr>
        <w:t>7</w:t>
      </w:r>
      <w:r w:rsidR="00B95575">
        <w:rPr>
          <w:rFonts w:ascii="Arial Narrow" w:eastAsia="MS Mincho" w:hAnsi="Arial Narrow" w:cs="Arial"/>
          <w:b/>
          <w:bCs/>
          <w:sz w:val="24"/>
          <w:szCs w:val="24"/>
          <w:u w:val="single"/>
        </w:rPr>
        <w:t xml:space="preserve">.- ITEM 4 – </w:t>
      </w:r>
      <w:r w:rsidR="00DC4C37" w:rsidRPr="00DC4C37">
        <w:rPr>
          <w:rFonts w:ascii="Arial Narrow" w:eastAsia="MS Mincho" w:hAnsi="Arial Narrow" w:cs="Arial"/>
          <w:b/>
          <w:bCs/>
          <w:sz w:val="24"/>
          <w:szCs w:val="24"/>
          <w:u w:val="single"/>
        </w:rPr>
        <w:t xml:space="preserve">SERVICIO MENSUAL PARA LA IMPLEMENTACIÓN Y POSTERIOR </w:t>
      </w:r>
      <w:r w:rsidR="00257E38">
        <w:rPr>
          <w:rFonts w:ascii="Arial Narrow" w:eastAsia="MS Mincho" w:hAnsi="Arial Narrow" w:cs="Arial"/>
          <w:b/>
          <w:bCs/>
          <w:sz w:val="24"/>
          <w:szCs w:val="24"/>
          <w:u w:val="single"/>
        </w:rPr>
        <w:t xml:space="preserve">EVOLUCIÓN PERMANENTE </w:t>
      </w:r>
      <w:r w:rsidR="00DC4C37" w:rsidRPr="00DC4C37">
        <w:rPr>
          <w:rFonts w:ascii="Arial Narrow" w:eastAsia="MS Mincho" w:hAnsi="Arial Narrow" w:cs="Arial"/>
          <w:b/>
          <w:bCs/>
          <w:sz w:val="24"/>
          <w:szCs w:val="24"/>
          <w:u w:val="single"/>
        </w:rPr>
        <w:t xml:space="preserve">DEL SISTEMA DE GESTIÓN DE REGISTROS </w:t>
      </w:r>
      <w:bookmarkStart w:id="8" w:name="_Hlk117707544"/>
      <w:bookmarkStart w:id="9" w:name="_Hlk117707651"/>
      <w:r w:rsidR="00DC4C37" w:rsidRPr="00B95575">
        <w:rPr>
          <w:rFonts w:ascii="Arial Narrow" w:eastAsia="MS Mincho" w:hAnsi="Arial Narrow" w:cs="Arial"/>
          <w:b/>
          <w:bCs/>
          <w:sz w:val="24"/>
          <w:szCs w:val="24"/>
          <w:u w:val="single"/>
        </w:rPr>
        <w:t xml:space="preserve"> </w:t>
      </w:r>
      <w:bookmarkEnd w:id="8"/>
      <w:bookmarkEnd w:id="9"/>
    </w:p>
    <w:p w14:paraId="213BD8EF" w14:textId="77777777" w:rsidR="00B95575" w:rsidRDefault="00B95575" w:rsidP="00B95575">
      <w:pPr>
        <w:jc w:val="both"/>
        <w:rPr>
          <w:rFonts w:ascii="Arial Narrow" w:eastAsia="MS Mincho" w:hAnsi="Arial Narrow" w:cs="Arial"/>
          <w:b/>
          <w:bCs/>
          <w:sz w:val="24"/>
          <w:szCs w:val="24"/>
          <w:u w:val="single"/>
        </w:rPr>
      </w:pPr>
    </w:p>
    <w:p w14:paraId="561323EB" w14:textId="4C7F3847" w:rsidR="00B95575" w:rsidRDefault="00E8411F" w:rsidP="00B95575">
      <w:pPr>
        <w:jc w:val="both"/>
        <w:rPr>
          <w:rFonts w:ascii="Arial Narrow" w:eastAsia="MS Mincho" w:hAnsi="Arial Narrow" w:cs="Arial"/>
          <w:b/>
          <w:bCs/>
          <w:sz w:val="24"/>
          <w:szCs w:val="24"/>
        </w:rPr>
      </w:pPr>
      <w:r>
        <w:rPr>
          <w:rFonts w:ascii="Arial Narrow" w:eastAsia="MS Mincho" w:hAnsi="Arial Narrow" w:cs="Arial"/>
          <w:b/>
          <w:bCs/>
          <w:sz w:val="24"/>
          <w:szCs w:val="24"/>
        </w:rPr>
        <w:t>7</w:t>
      </w:r>
      <w:r w:rsidR="00B95575" w:rsidRPr="00047494">
        <w:rPr>
          <w:rFonts w:ascii="Arial Narrow" w:eastAsia="MS Mincho" w:hAnsi="Arial Narrow" w:cs="Arial"/>
          <w:b/>
          <w:bCs/>
          <w:sz w:val="24"/>
          <w:szCs w:val="24"/>
        </w:rPr>
        <w:t xml:space="preserve">.1.- </w:t>
      </w:r>
      <w:r w:rsidR="00B95575" w:rsidRPr="00B95575">
        <w:rPr>
          <w:rFonts w:ascii="Arial Narrow" w:eastAsia="MS Mincho" w:hAnsi="Arial Narrow" w:cs="Arial"/>
          <w:b/>
          <w:bCs/>
          <w:sz w:val="24"/>
          <w:szCs w:val="24"/>
        </w:rPr>
        <w:t>Un servicio de configuración, parametrización y puesta en marcha de las herramientas y ambientes necesarios para el desarrollo del Sistema de Gestión de Registros.</w:t>
      </w:r>
    </w:p>
    <w:p w14:paraId="58D34F7F" w14:textId="3D9D92F4" w:rsidR="00B95575" w:rsidRDefault="00B95575" w:rsidP="00B95575">
      <w:pPr>
        <w:jc w:val="both"/>
        <w:rPr>
          <w:rFonts w:ascii="Arial Narrow" w:eastAsia="MS Mincho" w:hAnsi="Arial Narrow" w:cs="Arial"/>
          <w:b/>
          <w:bCs/>
          <w:sz w:val="24"/>
          <w:szCs w:val="24"/>
        </w:rPr>
      </w:pPr>
    </w:p>
    <w:p w14:paraId="4A39DA61" w14:textId="6A0BF5D8" w:rsidR="00B95575" w:rsidRDefault="00430F0C" w:rsidP="00B95575">
      <w:pPr>
        <w:jc w:val="both"/>
        <w:rPr>
          <w:rFonts w:ascii="Arial Narrow" w:eastAsia="MS Mincho" w:hAnsi="Arial Narrow" w:cs="Arial"/>
          <w:sz w:val="24"/>
          <w:szCs w:val="24"/>
        </w:rPr>
      </w:pPr>
      <w:r>
        <w:rPr>
          <w:rFonts w:ascii="Arial Narrow" w:eastAsia="MS Mincho" w:hAnsi="Arial Narrow" w:cs="Arial"/>
          <w:sz w:val="24"/>
          <w:szCs w:val="24"/>
        </w:rPr>
        <w:t>Este renglón contempla la</w:t>
      </w:r>
      <w:r w:rsidR="00881128">
        <w:rPr>
          <w:rFonts w:ascii="Arial Narrow" w:eastAsia="MS Mincho" w:hAnsi="Arial Narrow" w:cs="Arial"/>
          <w:sz w:val="24"/>
          <w:szCs w:val="24"/>
        </w:rPr>
        <w:t xml:space="preserve"> p</w:t>
      </w:r>
      <w:r>
        <w:rPr>
          <w:rFonts w:ascii="Arial Narrow" w:eastAsia="MS Mincho" w:hAnsi="Arial Narrow" w:cs="Arial"/>
          <w:sz w:val="24"/>
          <w:szCs w:val="24"/>
        </w:rPr>
        <w:t xml:space="preserve">uesta </w:t>
      </w:r>
      <w:r w:rsidR="00881128">
        <w:rPr>
          <w:rFonts w:ascii="Arial Narrow" w:eastAsia="MS Mincho" w:hAnsi="Arial Narrow" w:cs="Arial"/>
          <w:sz w:val="24"/>
          <w:szCs w:val="24"/>
        </w:rPr>
        <w:t xml:space="preserve">en marcha </w:t>
      </w:r>
      <w:r w:rsidR="00257E38">
        <w:rPr>
          <w:rFonts w:ascii="Arial Narrow" w:eastAsia="MS Mincho" w:hAnsi="Arial Narrow" w:cs="Arial"/>
          <w:sz w:val="24"/>
          <w:szCs w:val="24"/>
        </w:rPr>
        <w:t xml:space="preserve">de </w:t>
      </w:r>
      <w:r w:rsidR="006B2C03">
        <w:rPr>
          <w:rFonts w:ascii="Arial Narrow" w:eastAsia="MS Mincho" w:hAnsi="Arial Narrow" w:cs="Arial"/>
          <w:sz w:val="24"/>
          <w:szCs w:val="24"/>
        </w:rPr>
        <w:t>los</w:t>
      </w:r>
      <w:r w:rsidR="00B95575">
        <w:rPr>
          <w:rFonts w:ascii="Arial Narrow" w:eastAsia="MS Mincho" w:hAnsi="Arial Narrow" w:cs="Arial"/>
          <w:sz w:val="24"/>
          <w:szCs w:val="24"/>
        </w:rPr>
        <w:t xml:space="preserve"> ambiente</w:t>
      </w:r>
      <w:r w:rsidR="006B2C03">
        <w:rPr>
          <w:rFonts w:ascii="Arial Narrow" w:eastAsia="MS Mincho" w:hAnsi="Arial Narrow" w:cs="Arial"/>
          <w:sz w:val="24"/>
          <w:szCs w:val="24"/>
        </w:rPr>
        <w:t>s</w:t>
      </w:r>
      <w:r w:rsidR="00E7540E">
        <w:rPr>
          <w:rFonts w:ascii="Arial Narrow" w:eastAsia="MS Mincho" w:hAnsi="Arial Narrow" w:cs="Arial"/>
          <w:sz w:val="24"/>
          <w:szCs w:val="24"/>
        </w:rPr>
        <w:t xml:space="preserve">, </w:t>
      </w:r>
      <w:r w:rsidR="00B95575">
        <w:rPr>
          <w:rFonts w:ascii="Arial Narrow" w:eastAsia="MS Mincho" w:hAnsi="Arial Narrow" w:cs="Arial"/>
          <w:sz w:val="24"/>
          <w:szCs w:val="24"/>
        </w:rPr>
        <w:t xml:space="preserve">las herramientas </w:t>
      </w:r>
      <w:r w:rsidR="00E7540E">
        <w:rPr>
          <w:rFonts w:ascii="Arial Narrow" w:eastAsia="MS Mincho" w:hAnsi="Arial Narrow" w:cs="Arial"/>
          <w:sz w:val="24"/>
          <w:szCs w:val="24"/>
        </w:rPr>
        <w:t xml:space="preserve">de software y los procedimientos </w:t>
      </w:r>
      <w:r w:rsidR="00B95575">
        <w:rPr>
          <w:rFonts w:ascii="Arial Narrow" w:eastAsia="MS Mincho" w:hAnsi="Arial Narrow" w:cs="Arial"/>
          <w:sz w:val="24"/>
          <w:szCs w:val="24"/>
        </w:rPr>
        <w:t>necesari</w:t>
      </w:r>
      <w:r w:rsidR="00E7540E">
        <w:rPr>
          <w:rFonts w:ascii="Arial Narrow" w:eastAsia="MS Mincho" w:hAnsi="Arial Narrow" w:cs="Arial"/>
          <w:sz w:val="24"/>
          <w:szCs w:val="24"/>
        </w:rPr>
        <w:t>o</w:t>
      </w:r>
      <w:r w:rsidR="006B2C03">
        <w:rPr>
          <w:rFonts w:ascii="Arial Narrow" w:eastAsia="MS Mincho" w:hAnsi="Arial Narrow" w:cs="Arial"/>
          <w:sz w:val="24"/>
          <w:szCs w:val="24"/>
        </w:rPr>
        <w:t>s para el desarrollo de los servicios solicitados.</w:t>
      </w:r>
      <w:r w:rsidR="00B95575">
        <w:rPr>
          <w:rFonts w:ascii="Arial Narrow" w:eastAsia="MS Mincho" w:hAnsi="Arial Narrow" w:cs="Arial"/>
          <w:sz w:val="24"/>
          <w:szCs w:val="24"/>
        </w:rPr>
        <w:t xml:space="preserve"> </w:t>
      </w:r>
    </w:p>
    <w:p w14:paraId="4FA5FF02" w14:textId="09814957" w:rsidR="00B95575" w:rsidRDefault="00B95575" w:rsidP="00B95575">
      <w:pPr>
        <w:jc w:val="both"/>
        <w:rPr>
          <w:rFonts w:ascii="Arial Narrow" w:eastAsia="MS Mincho" w:hAnsi="Arial Narrow" w:cs="Arial"/>
          <w:b/>
          <w:bCs/>
          <w:sz w:val="24"/>
          <w:szCs w:val="24"/>
        </w:rPr>
      </w:pPr>
    </w:p>
    <w:p w14:paraId="3FE74AB3" w14:textId="77777777" w:rsidR="009B0B42" w:rsidRDefault="009B0B42" w:rsidP="00B95575">
      <w:pPr>
        <w:jc w:val="both"/>
        <w:rPr>
          <w:rFonts w:ascii="Arial Narrow" w:eastAsia="MS Mincho" w:hAnsi="Arial Narrow" w:cs="Arial"/>
          <w:b/>
          <w:bCs/>
          <w:sz w:val="24"/>
          <w:szCs w:val="24"/>
        </w:rPr>
      </w:pPr>
    </w:p>
    <w:p w14:paraId="0FFE0B84" w14:textId="316B5110" w:rsidR="00B95575" w:rsidRDefault="00E8411F" w:rsidP="00B95575">
      <w:pPr>
        <w:jc w:val="both"/>
        <w:rPr>
          <w:rFonts w:ascii="Arial Narrow" w:eastAsia="MS Mincho" w:hAnsi="Arial Narrow" w:cs="Arial"/>
          <w:b/>
          <w:bCs/>
          <w:sz w:val="24"/>
          <w:szCs w:val="24"/>
        </w:rPr>
      </w:pPr>
      <w:r>
        <w:rPr>
          <w:rFonts w:ascii="Arial Narrow" w:eastAsia="MS Mincho" w:hAnsi="Arial Narrow" w:cs="Arial"/>
          <w:b/>
          <w:bCs/>
          <w:sz w:val="24"/>
          <w:szCs w:val="24"/>
        </w:rPr>
        <w:t>7</w:t>
      </w:r>
      <w:r w:rsidR="00B95575" w:rsidRPr="00047494">
        <w:rPr>
          <w:rFonts w:ascii="Arial Narrow" w:eastAsia="MS Mincho" w:hAnsi="Arial Narrow" w:cs="Arial"/>
          <w:b/>
          <w:bCs/>
          <w:sz w:val="24"/>
          <w:szCs w:val="24"/>
        </w:rPr>
        <w:t>.</w:t>
      </w:r>
      <w:r w:rsidR="00B95575">
        <w:rPr>
          <w:rFonts w:ascii="Arial Narrow" w:eastAsia="MS Mincho" w:hAnsi="Arial Narrow" w:cs="Arial"/>
          <w:b/>
          <w:bCs/>
          <w:sz w:val="24"/>
          <w:szCs w:val="24"/>
        </w:rPr>
        <w:t>2</w:t>
      </w:r>
      <w:r w:rsidR="00B95575" w:rsidRPr="00047494">
        <w:rPr>
          <w:rFonts w:ascii="Arial Narrow" w:eastAsia="MS Mincho" w:hAnsi="Arial Narrow" w:cs="Arial"/>
          <w:b/>
          <w:bCs/>
          <w:sz w:val="24"/>
          <w:szCs w:val="24"/>
        </w:rPr>
        <w:t xml:space="preserve">.- </w:t>
      </w:r>
      <w:r w:rsidR="009B0B42">
        <w:rPr>
          <w:rFonts w:ascii="Arial Narrow" w:eastAsia="MS Mincho" w:hAnsi="Arial Narrow" w:cs="Arial"/>
          <w:b/>
          <w:bCs/>
          <w:sz w:val="24"/>
          <w:szCs w:val="24"/>
        </w:rPr>
        <w:t>S</w:t>
      </w:r>
      <w:r w:rsidR="00B95575" w:rsidRPr="00B95575">
        <w:rPr>
          <w:rFonts w:ascii="Arial Narrow" w:eastAsia="MS Mincho" w:hAnsi="Arial Narrow" w:cs="Arial"/>
          <w:b/>
          <w:bCs/>
          <w:sz w:val="24"/>
          <w:szCs w:val="24"/>
        </w:rPr>
        <w:t>ervicio</w:t>
      </w:r>
      <w:r w:rsidR="009B0B42">
        <w:rPr>
          <w:rFonts w:ascii="Arial Narrow" w:eastAsia="MS Mincho" w:hAnsi="Arial Narrow" w:cs="Arial"/>
          <w:b/>
          <w:bCs/>
          <w:sz w:val="24"/>
          <w:szCs w:val="24"/>
        </w:rPr>
        <w:t>s</w:t>
      </w:r>
      <w:r w:rsidR="00B95575" w:rsidRPr="00B95575">
        <w:rPr>
          <w:rFonts w:ascii="Arial Narrow" w:eastAsia="MS Mincho" w:hAnsi="Arial Narrow" w:cs="Arial"/>
          <w:b/>
          <w:bCs/>
          <w:sz w:val="24"/>
          <w:szCs w:val="24"/>
        </w:rPr>
        <w:t xml:space="preserve"> </w:t>
      </w:r>
      <w:r w:rsidR="009B0B42" w:rsidRPr="009B0B42">
        <w:rPr>
          <w:rFonts w:ascii="Arial Narrow" w:eastAsia="MS Mincho" w:hAnsi="Arial Narrow" w:cs="Arial"/>
          <w:b/>
          <w:bCs/>
          <w:sz w:val="24"/>
          <w:szCs w:val="24"/>
        </w:rPr>
        <w:t xml:space="preserve">gestionados mensuales </w:t>
      </w:r>
      <w:r w:rsidR="00173703">
        <w:rPr>
          <w:rFonts w:ascii="Arial Narrow" w:eastAsia="MS Mincho" w:hAnsi="Arial Narrow" w:cs="Arial"/>
          <w:b/>
          <w:bCs/>
          <w:sz w:val="24"/>
          <w:szCs w:val="24"/>
        </w:rPr>
        <w:t>para</w:t>
      </w:r>
      <w:r w:rsidR="009B0B42" w:rsidRPr="009B0B42">
        <w:rPr>
          <w:rFonts w:ascii="Arial Narrow" w:eastAsia="MS Mincho" w:hAnsi="Arial Narrow" w:cs="Arial"/>
          <w:b/>
          <w:bCs/>
          <w:sz w:val="24"/>
          <w:szCs w:val="24"/>
        </w:rPr>
        <w:t xml:space="preserve"> </w:t>
      </w:r>
      <w:r w:rsidR="00130DBB">
        <w:rPr>
          <w:rFonts w:ascii="Arial Narrow" w:eastAsia="MS Mincho" w:hAnsi="Arial Narrow" w:cs="Arial"/>
          <w:b/>
          <w:bCs/>
          <w:sz w:val="24"/>
          <w:szCs w:val="24"/>
        </w:rPr>
        <w:t xml:space="preserve">la </w:t>
      </w:r>
      <w:r w:rsidR="009B0B42" w:rsidRPr="009B0B42">
        <w:rPr>
          <w:rFonts w:ascii="Arial Narrow" w:eastAsia="MS Mincho" w:hAnsi="Arial Narrow" w:cs="Arial"/>
          <w:b/>
          <w:bCs/>
          <w:sz w:val="24"/>
          <w:szCs w:val="24"/>
        </w:rPr>
        <w:t xml:space="preserve">digitalización de los procesos </w:t>
      </w:r>
      <w:r w:rsidR="00257E38">
        <w:rPr>
          <w:rFonts w:ascii="Arial Narrow" w:eastAsia="MS Mincho" w:hAnsi="Arial Narrow" w:cs="Arial"/>
          <w:b/>
          <w:bCs/>
          <w:sz w:val="24"/>
          <w:szCs w:val="24"/>
        </w:rPr>
        <w:t xml:space="preserve">administrativos </w:t>
      </w:r>
      <w:r w:rsidR="009B0B42" w:rsidRPr="009B0B42">
        <w:rPr>
          <w:rFonts w:ascii="Arial Narrow" w:eastAsia="MS Mincho" w:hAnsi="Arial Narrow" w:cs="Arial"/>
          <w:b/>
          <w:bCs/>
          <w:sz w:val="24"/>
          <w:szCs w:val="24"/>
        </w:rPr>
        <w:t>de</w:t>
      </w:r>
      <w:r w:rsidR="00257E38">
        <w:rPr>
          <w:rFonts w:ascii="Arial Narrow" w:eastAsia="MS Mincho" w:hAnsi="Arial Narrow" w:cs="Arial"/>
          <w:b/>
          <w:bCs/>
          <w:sz w:val="24"/>
          <w:szCs w:val="24"/>
        </w:rPr>
        <w:t xml:space="preserve"> los</w:t>
      </w:r>
      <w:r w:rsidR="009B0B42" w:rsidRPr="009B0B42">
        <w:rPr>
          <w:rFonts w:ascii="Arial Narrow" w:eastAsia="MS Mincho" w:hAnsi="Arial Narrow" w:cs="Arial"/>
          <w:b/>
          <w:bCs/>
          <w:sz w:val="24"/>
          <w:szCs w:val="24"/>
        </w:rPr>
        <w:t xml:space="preserve"> Registros y por su posterior </w:t>
      </w:r>
      <w:r w:rsidR="00257E38">
        <w:rPr>
          <w:rFonts w:ascii="Arial Narrow" w:eastAsia="MS Mincho" w:hAnsi="Arial Narrow" w:cs="Arial"/>
          <w:b/>
          <w:bCs/>
          <w:sz w:val="24"/>
          <w:szCs w:val="24"/>
        </w:rPr>
        <w:t>evolución permanente</w:t>
      </w:r>
      <w:r w:rsidR="00B95575" w:rsidRPr="00B95575">
        <w:rPr>
          <w:rFonts w:ascii="Arial Narrow" w:eastAsia="MS Mincho" w:hAnsi="Arial Narrow" w:cs="Arial"/>
          <w:b/>
          <w:bCs/>
          <w:sz w:val="24"/>
          <w:szCs w:val="24"/>
        </w:rPr>
        <w:t>.</w:t>
      </w:r>
    </w:p>
    <w:p w14:paraId="200C78E5" w14:textId="77777777" w:rsidR="00B95575" w:rsidRDefault="00B95575" w:rsidP="00B95575">
      <w:pPr>
        <w:jc w:val="both"/>
        <w:rPr>
          <w:rFonts w:ascii="Arial Narrow" w:hAnsi="Arial Narrow" w:cs="Arial"/>
          <w:b/>
          <w:sz w:val="24"/>
          <w:szCs w:val="24"/>
          <w:u w:val="single"/>
        </w:rPr>
      </w:pPr>
    </w:p>
    <w:p w14:paraId="1986B249" w14:textId="64C302A3" w:rsidR="00B95575" w:rsidRDefault="00863EEF" w:rsidP="00B95575">
      <w:pPr>
        <w:jc w:val="both"/>
        <w:rPr>
          <w:rFonts w:ascii="Arial Narrow" w:eastAsia="MS Mincho" w:hAnsi="Arial Narrow" w:cs="Arial"/>
          <w:sz w:val="24"/>
          <w:szCs w:val="24"/>
        </w:rPr>
      </w:pPr>
      <w:r>
        <w:rPr>
          <w:rFonts w:ascii="Arial Narrow" w:eastAsia="MS Mincho" w:hAnsi="Arial Narrow" w:cs="Arial"/>
          <w:sz w:val="24"/>
          <w:szCs w:val="24"/>
        </w:rPr>
        <w:t xml:space="preserve">Este renglón contempla </w:t>
      </w:r>
      <w:r w:rsidR="00BA5BEA">
        <w:rPr>
          <w:rFonts w:ascii="Arial Narrow" w:eastAsia="MS Mincho" w:hAnsi="Arial Narrow" w:cs="Arial"/>
          <w:sz w:val="24"/>
          <w:szCs w:val="24"/>
        </w:rPr>
        <w:t>la</w:t>
      </w:r>
      <w:r w:rsidR="00B95575">
        <w:rPr>
          <w:rFonts w:ascii="Arial Narrow" w:eastAsia="MS Mincho" w:hAnsi="Arial Narrow" w:cs="Arial"/>
          <w:sz w:val="24"/>
          <w:szCs w:val="24"/>
        </w:rPr>
        <w:t xml:space="preserve"> automatización de los procesos y </w:t>
      </w:r>
      <w:r w:rsidR="004F4105">
        <w:rPr>
          <w:rFonts w:ascii="Arial Narrow" w:eastAsia="MS Mincho" w:hAnsi="Arial Narrow" w:cs="Arial"/>
          <w:sz w:val="24"/>
          <w:szCs w:val="24"/>
        </w:rPr>
        <w:t xml:space="preserve">la digitalización de </w:t>
      </w:r>
      <w:r w:rsidR="00BA5BEA">
        <w:rPr>
          <w:rFonts w:ascii="Arial Narrow" w:eastAsia="MS Mincho" w:hAnsi="Arial Narrow" w:cs="Arial"/>
          <w:sz w:val="24"/>
          <w:szCs w:val="24"/>
        </w:rPr>
        <w:t xml:space="preserve">todos </w:t>
      </w:r>
      <w:r w:rsidR="004F4105">
        <w:rPr>
          <w:rFonts w:ascii="Arial Narrow" w:eastAsia="MS Mincho" w:hAnsi="Arial Narrow" w:cs="Arial"/>
          <w:sz w:val="24"/>
          <w:szCs w:val="24"/>
        </w:rPr>
        <w:t xml:space="preserve">los </w:t>
      </w:r>
      <w:r w:rsidR="00B95575">
        <w:rPr>
          <w:rFonts w:ascii="Arial Narrow" w:eastAsia="MS Mincho" w:hAnsi="Arial Narrow" w:cs="Arial"/>
          <w:sz w:val="24"/>
          <w:szCs w:val="24"/>
        </w:rPr>
        <w:t xml:space="preserve">servicios </w:t>
      </w:r>
      <w:r w:rsidR="00E7447F">
        <w:rPr>
          <w:rFonts w:ascii="Arial Narrow" w:eastAsia="MS Mincho" w:hAnsi="Arial Narrow" w:cs="Arial"/>
          <w:sz w:val="24"/>
          <w:szCs w:val="24"/>
        </w:rPr>
        <w:t xml:space="preserve">administrativos, jurídicos y transaccionales </w:t>
      </w:r>
      <w:r w:rsidR="00B95575">
        <w:rPr>
          <w:rFonts w:ascii="Arial Narrow" w:eastAsia="MS Mincho" w:hAnsi="Arial Narrow" w:cs="Arial"/>
          <w:sz w:val="24"/>
          <w:szCs w:val="24"/>
        </w:rPr>
        <w:t xml:space="preserve">que </w:t>
      </w:r>
      <w:r w:rsidR="004F4105">
        <w:rPr>
          <w:rFonts w:ascii="Arial Narrow" w:eastAsia="MS Mincho" w:hAnsi="Arial Narrow" w:cs="Arial"/>
          <w:sz w:val="24"/>
          <w:szCs w:val="24"/>
        </w:rPr>
        <w:t xml:space="preserve">estas </w:t>
      </w:r>
      <w:r w:rsidR="00B95575">
        <w:rPr>
          <w:rFonts w:ascii="Arial Narrow" w:eastAsia="MS Mincho" w:hAnsi="Arial Narrow" w:cs="Arial"/>
          <w:sz w:val="24"/>
          <w:szCs w:val="24"/>
        </w:rPr>
        <w:t xml:space="preserve">dependencias </w:t>
      </w:r>
      <w:r w:rsidR="005D15F4">
        <w:rPr>
          <w:rFonts w:ascii="Arial Narrow" w:eastAsia="MS Mincho" w:hAnsi="Arial Narrow" w:cs="Arial"/>
          <w:sz w:val="24"/>
          <w:szCs w:val="24"/>
        </w:rPr>
        <w:t xml:space="preserve">registrales </w:t>
      </w:r>
      <w:r w:rsidR="00B95575">
        <w:rPr>
          <w:rFonts w:ascii="Arial Narrow" w:eastAsia="MS Mincho" w:hAnsi="Arial Narrow" w:cs="Arial"/>
          <w:sz w:val="24"/>
          <w:szCs w:val="24"/>
        </w:rPr>
        <w:t>ofrecen a los ciudadanos.</w:t>
      </w:r>
    </w:p>
    <w:p w14:paraId="5F72687B" w14:textId="77777777" w:rsidR="00B95575" w:rsidRDefault="00B95575" w:rsidP="00B95575">
      <w:pPr>
        <w:jc w:val="both"/>
        <w:rPr>
          <w:rFonts w:ascii="Arial Narrow" w:eastAsia="MS Mincho" w:hAnsi="Arial Narrow" w:cs="Arial"/>
          <w:sz w:val="24"/>
          <w:szCs w:val="24"/>
        </w:rPr>
      </w:pPr>
    </w:p>
    <w:p w14:paraId="431F2398" w14:textId="2C8B7B69" w:rsidR="00B95575" w:rsidRDefault="00B95575" w:rsidP="00B95575">
      <w:pPr>
        <w:jc w:val="both"/>
        <w:rPr>
          <w:rFonts w:ascii="Arial Narrow" w:eastAsia="MS Mincho" w:hAnsi="Arial Narrow" w:cs="Arial"/>
          <w:sz w:val="24"/>
          <w:szCs w:val="24"/>
        </w:rPr>
      </w:pPr>
      <w:r>
        <w:rPr>
          <w:rFonts w:ascii="Arial Narrow" w:eastAsia="MS Mincho" w:hAnsi="Arial Narrow" w:cs="Arial"/>
          <w:sz w:val="24"/>
          <w:szCs w:val="24"/>
        </w:rPr>
        <w:t xml:space="preserve">Las dependencias a </w:t>
      </w:r>
      <w:r w:rsidR="00E90304">
        <w:rPr>
          <w:rFonts w:ascii="Arial Narrow" w:eastAsia="MS Mincho" w:hAnsi="Arial Narrow" w:cs="Arial"/>
          <w:sz w:val="24"/>
          <w:szCs w:val="24"/>
        </w:rPr>
        <w:t xml:space="preserve">digitalizar </w:t>
      </w:r>
      <w:r>
        <w:rPr>
          <w:rFonts w:ascii="Arial Narrow" w:eastAsia="MS Mincho" w:hAnsi="Arial Narrow" w:cs="Arial"/>
          <w:sz w:val="24"/>
          <w:szCs w:val="24"/>
        </w:rPr>
        <w:t xml:space="preserve">en forma </w:t>
      </w:r>
      <w:r w:rsidR="005F046E">
        <w:rPr>
          <w:rFonts w:ascii="Arial Narrow" w:eastAsia="MS Mincho" w:hAnsi="Arial Narrow" w:cs="Arial"/>
          <w:sz w:val="24"/>
          <w:szCs w:val="24"/>
        </w:rPr>
        <w:t xml:space="preserve">secuencial </w:t>
      </w:r>
      <w:r>
        <w:rPr>
          <w:rFonts w:ascii="Arial Narrow" w:eastAsia="MS Mincho" w:hAnsi="Arial Narrow" w:cs="Arial"/>
          <w:sz w:val="24"/>
          <w:szCs w:val="24"/>
        </w:rPr>
        <w:t xml:space="preserve">son la Inspección General de Justicia (IGJ), el Registro de </w:t>
      </w:r>
      <w:r w:rsidR="00A13AE4">
        <w:rPr>
          <w:rFonts w:ascii="Arial Narrow" w:eastAsia="MS Mincho" w:hAnsi="Arial Narrow" w:cs="Arial"/>
          <w:sz w:val="24"/>
          <w:szCs w:val="24"/>
        </w:rPr>
        <w:t xml:space="preserve">la </w:t>
      </w:r>
      <w:r>
        <w:rPr>
          <w:rFonts w:ascii="Arial Narrow" w:eastAsia="MS Mincho" w:hAnsi="Arial Narrow" w:cs="Arial"/>
          <w:sz w:val="24"/>
          <w:szCs w:val="24"/>
        </w:rPr>
        <w:t>Propiedad</w:t>
      </w:r>
      <w:r w:rsidR="00A13AE4">
        <w:rPr>
          <w:rFonts w:ascii="Arial Narrow" w:eastAsia="MS Mincho" w:hAnsi="Arial Narrow" w:cs="Arial"/>
          <w:sz w:val="24"/>
          <w:szCs w:val="24"/>
        </w:rPr>
        <w:t xml:space="preserve"> Inmueble, </w:t>
      </w:r>
      <w:r>
        <w:rPr>
          <w:rFonts w:ascii="Arial Narrow" w:eastAsia="MS Mincho" w:hAnsi="Arial Narrow" w:cs="Arial"/>
          <w:sz w:val="24"/>
          <w:szCs w:val="24"/>
        </w:rPr>
        <w:t xml:space="preserve">y el Registro </w:t>
      </w:r>
      <w:r w:rsidR="00A13AE4">
        <w:rPr>
          <w:rFonts w:ascii="Arial Narrow" w:eastAsia="MS Mincho" w:hAnsi="Arial Narrow" w:cs="Arial"/>
          <w:sz w:val="24"/>
          <w:szCs w:val="24"/>
        </w:rPr>
        <w:t>Civil</w:t>
      </w:r>
      <w:r>
        <w:rPr>
          <w:rFonts w:ascii="Arial Narrow" w:eastAsia="MS Mincho" w:hAnsi="Arial Narrow" w:cs="Arial"/>
          <w:sz w:val="24"/>
          <w:szCs w:val="24"/>
        </w:rPr>
        <w:t xml:space="preserve"> de la </w:t>
      </w:r>
      <w:r w:rsidR="00863EEF">
        <w:rPr>
          <w:rFonts w:ascii="Arial Narrow" w:eastAsia="MS Mincho" w:hAnsi="Arial Narrow" w:cs="Arial"/>
          <w:sz w:val="24"/>
          <w:szCs w:val="24"/>
        </w:rPr>
        <w:t>P</w:t>
      </w:r>
      <w:r>
        <w:rPr>
          <w:rFonts w:ascii="Arial Narrow" w:eastAsia="MS Mincho" w:hAnsi="Arial Narrow" w:cs="Arial"/>
          <w:sz w:val="24"/>
          <w:szCs w:val="24"/>
        </w:rPr>
        <w:t>rovincia</w:t>
      </w:r>
      <w:r w:rsidR="0063729F">
        <w:rPr>
          <w:rFonts w:ascii="Arial Narrow" w:eastAsia="MS Mincho" w:hAnsi="Arial Narrow" w:cs="Arial"/>
          <w:sz w:val="24"/>
          <w:szCs w:val="24"/>
        </w:rPr>
        <w:t xml:space="preserve"> de Chubut</w:t>
      </w:r>
      <w:r>
        <w:rPr>
          <w:rFonts w:ascii="Arial Narrow" w:eastAsia="MS Mincho" w:hAnsi="Arial Narrow" w:cs="Arial"/>
          <w:sz w:val="24"/>
          <w:szCs w:val="24"/>
        </w:rPr>
        <w:t>.</w:t>
      </w:r>
    </w:p>
    <w:p w14:paraId="1CA54567" w14:textId="77777777" w:rsidR="00B95575" w:rsidRDefault="00B95575" w:rsidP="00B95575">
      <w:pPr>
        <w:jc w:val="both"/>
        <w:rPr>
          <w:rFonts w:ascii="Arial Narrow" w:eastAsia="MS Mincho" w:hAnsi="Arial Narrow" w:cs="Arial"/>
          <w:sz w:val="24"/>
          <w:szCs w:val="24"/>
        </w:rPr>
      </w:pPr>
    </w:p>
    <w:p w14:paraId="0B644954" w14:textId="38401C46" w:rsidR="00B95575" w:rsidRDefault="00B95575" w:rsidP="00B95575">
      <w:pPr>
        <w:jc w:val="both"/>
        <w:rPr>
          <w:rFonts w:ascii="Arial Narrow" w:eastAsia="MS Mincho" w:hAnsi="Arial Narrow" w:cs="Arial"/>
          <w:sz w:val="24"/>
          <w:szCs w:val="24"/>
        </w:rPr>
      </w:pPr>
      <w:r>
        <w:rPr>
          <w:rFonts w:ascii="Arial Narrow" w:eastAsia="MS Mincho" w:hAnsi="Arial Narrow" w:cs="Arial"/>
          <w:sz w:val="24"/>
          <w:szCs w:val="24"/>
        </w:rPr>
        <w:t xml:space="preserve">Las tareas a realizar por </w:t>
      </w:r>
      <w:r w:rsidR="0063729F">
        <w:rPr>
          <w:rFonts w:ascii="Arial Narrow" w:eastAsia="MS Mincho" w:hAnsi="Arial Narrow" w:cs="Arial"/>
          <w:sz w:val="24"/>
          <w:szCs w:val="24"/>
        </w:rPr>
        <w:t>los servicios profesionales</w:t>
      </w:r>
      <w:r>
        <w:rPr>
          <w:rFonts w:ascii="Arial Narrow" w:eastAsia="MS Mincho" w:hAnsi="Arial Narrow" w:cs="Arial"/>
          <w:sz w:val="24"/>
          <w:szCs w:val="24"/>
        </w:rPr>
        <w:t xml:space="preserve"> del </w:t>
      </w:r>
      <w:r w:rsidR="0057773E">
        <w:rPr>
          <w:rFonts w:ascii="Arial Narrow" w:eastAsia="MS Mincho" w:hAnsi="Arial Narrow" w:cs="Arial"/>
          <w:sz w:val="24"/>
          <w:szCs w:val="24"/>
        </w:rPr>
        <w:t xml:space="preserve">OFERENTE </w:t>
      </w:r>
      <w:r>
        <w:rPr>
          <w:rFonts w:ascii="Arial Narrow" w:eastAsia="MS Mincho" w:hAnsi="Arial Narrow" w:cs="Arial"/>
          <w:sz w:val="24"/>
          <w:szCs w:val="24"/>
        </w:rPr>
        <w:t>en este ÍTEM son las siguientes:</w:t>
      </w:r>
    </w:p>
    <w:p w14:paraId="215DC4E1" w14:textId="77777777" w:rsidR="00B95575" w:rsidRDefault="00B95575" w:rsidP="00B95575">
      <w:pPr>
        <w:jc w:val="both"/>
        <w:rPr>
          <w:rFonts w:ascii="Arial Narrow" w:eastAsia="MS Mincho" w:hAnsi="Arial Narrow" w:cs="Arial"/>
          <w:sz w:val="24"/>
          <w:szCs w:val="24"/>
        </w:rPr>
      </w:pPr>
    </w:p>
    <w:p w14:paraId="2556A968" w14:textId="268A3624" w:rsidR="00B95575" w:rsidRDefault="00B95575"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Re</w:t>
      </w:r>
      <w:r w:rsidR="0042245C">
        <w:rPr>
          <w:rFonts w:ascii="Arial Narrow" w:eastAsia="MS Mincho" w:hAnsi="Arial Narrow" w:cs="Arial"/>
          <w:sz w:val="24"/>
          <w:szCs w:val="24"/>
        </w:rPr>
        <w:t xml:space="preserve">cibir la información </w:t>
      </w:r>
      <w:r>
        <w:rPr>
          <w:rFonts w:ascii="Arial Narrow" w:eastAsia="MS Mincho" w:hAnsi="Arial Narrow" w:cs="Arial"/>
          <w:sz w:val="24"/>
          <w:szCs w:val="24"/>
        </w:rPr>
        <w:t xml:space="preserve">de los procesos </w:t>
      </w:r>
      <w:r w:rsidR="00D475D0">
        <w:rPr>
          <w:rFonts w:ascii="Arial Narrow" w:eastAsia="MS Mincho" w:hAnsi="Arial Narrow" w:cs="Arial"/>
          <w:sz w:val="24"/>
          <w:szCs w:val="24"/>
        </w:rPr>
        <w:t xml:space="preserve">administrativos, jurídicos y transaccionales </w:t>
      </w:r>
      <w:r w:rsidR="0042245C">
        <w:rPr>
          <w:rFonts w:ascii="Arial Narrow" w:eastAsia="MS Mincho" w:hAnsi="Arial Narrow" w:cs="Arial"/>
          <w:sz w:val="24"/>
          <w:szCs w:val="24"/>
        </w:rPr>
        <w:t xml:space="preserve">que se ejecutan </w:t>
      </w:r>
      <w:r w:rsidR="00994983">
        <w:rPr>
          <w:rFonts w:ascii="Arial Narrow" w:eastAsia="MS Mincho" w:hAnsi="Arial Narrow" w:cs="Arial"/>
          <w:sz w:val="24"/>
          <w:szCs w:val="24"/>
        </w:rPr>
        <w:t xml:space="preserve">actualmente </w:t>
      </w:r>
      <w:r w:rsidR="0042245C">
        <w:rPr>
          <w:rFonts w:ascii="Arial Narrow" w:eastAsia="MS Mincho" w:hAnsi="Arial Narrow" w:cs="Arial"/>
          <w:sz w:val="24"/>
          <w:szCs w:val="24"/>
        </w:rPr>
        <w:t xml:space="preserve">en </w:t>
      </w:r>
      <w:r w:rsidR="00866F44">
        <w:rPr>
          <w:rFonts w:ascii="Arial Narrow" w:eastAsia="MS Mincho" w:hAnsi="Arial Narrow" w:cs="Arial"/>
          <w:sz w:val="24"/>
          <w:szCs w:val="24"/>
        </w:rPr>
        <w:t xml:space="preserve">cada </w:t>
      </w:r>
      <w:r>
        <w:rPr>
          <w:rFonts w:ascii="Arial Narrow" w:eastAsia="MS Mincho" w:hAnsi="Arial Narrow" w:cs="Arial"/>
          <w:sz w:val="24"/>
          <w:szCs w:val="24"/>
        </w:rPr>
        <w:t>dependencia</w:t>
      </w:r>
      <w:r w:rsidR="00D475D0">
        <w:rPr>
          <w:rFonts w:ascii="Arial Narrow" w:eastAsia="MS Mincho" w:hAnsi="Arial Narrow" w:cs="Arial"/>
          <w:sz w:val="24"/>
          <w:szCs w:val="24"/>
        </w:rPr>
        <w:t xml:space="preserve"> registral</w:t>
      </w:r>
    </w:p>
    <w:p w14:paraId="08ADC111" w14:textId="06B42982" w:rsidR="00B95575" w:rsidRDefault="00B95575"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An</w:t>
      </w:r>
      <w:r w:rsidR="0042245C">
        <w:rPr>
          <w:rFonts w:ascii="Arial Narrow" w:eastAsia="MS Mincho" w:hAnsi="Arial Narrow" w:cs="Arial"/>
          <w:sz w:val="24"/>
          <w:szCs w:val="24"/>
        </w:rPr>
        <w:t xml:space="preserve">alizar </w:t>
      </w:r>
      <w:r>
        <w:rPr>
          <w:rFonts w:ascii="Arial Narrow" w:eastAsia="MS Mincho" w:hAnsi="Arial Narrow" w:cs="Arial"/>
          <w:sz w:val="24"/>
          <w:szCs w:val="24"/>
        </w:rPr>
        <w:t xml:space="preserve">la información </w:t>
      </w:r>
      <w:r w:rsidR="00994983">
        <w:rPr>
          <w:rFonts w:ascii="Arial Narrow" w:eastAsia="MS Mincho" w:hAnsi="Arial Narrow" w:cs="Arial"/>
          <w:sz w:val="24"/>
          <w:szCs w:val="24"/>
        </w:rPr>
        <w:t xml:space="preserve">recibida </w:t>
      </w:r>
    </w:p>
    <w:p w14:paraId="53A84523" w14:textId="07446CE7" w:rsidR="00994983" w:rsidRDefault="00994983"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Generar los </w:t>
      </w:r>
      <w:r w:rsidR="00466547">
        <w:rPr>
          <w:rFonts w:ascii="Arial Narrow" w:eastAsia="MS Mincho" w:hAnsi="Arial Narrow" w:cs="Arial"/>
          <w:sz w:val="24"/>
          <w:szCs w:val="24"/>
        </w:rPr>
        <w:t>“</w:t>
      </w:r>
      <w:r>
        <w:rPr>
          <w:rFonts w:ascii="Arial Narrow" w:eastAsia="MS Mincho" w:hAnsi="Arial Narrow" w:cs="Arial"/>
          <w:sz w:val="24"/>
          <w:szCs w:val="24"/>
        </w:rPr>
        <w:t>casos de uso</w:t>
      </w:r>
      <w:r w:rsidR="00466547">
        <w:rPr>
          <w:rFonts w:ascii="Arial Narrow" w:eastAsia="MS Mincho" w:hAnsi="Arial Narrow" w:cs="Arial"/>
          <w:sz w:val="24"/>
          <w:szCs w:val="24"/>
        </w:rPr>
        <w:t>”</w:t>
      </w:r>
      <w:r>
        <w:rPr>
          <w:rFonts w:ascii="Arial Narrow" w:eastAsia="MS Mincho" w:hAnsi="Arial Narrow" w:cs="Arial"/>
          <w:sz w:val="24"/>
          <w:szCs w:val="24"/>
        </w:rPr>
        <w:t xml:space="preserve"> </w:t>
      </w:r>
      <w:r w:rsidR="00A25A85">
        <w:rPr>
          <w:rFonts w:ascii="Arial Narrow" w:eastAsia="MS Mincho" w:hAnsi="Arial Narrow" w:cs="Arial"/>
          <w:sz w:val="24"/>
          <w:szCs w:val="24"/>
        </w:rPr>
        <w:t xml:space="preserve">funcionales </w:t>
      </w:r>
      <w:r>
        <w:rPr>
          <w:rFonts w:ascii="Arial Narrow" w:eastAsia="MS Mincho" w:hAnsi="Arial Narrow" w:cs="Arial"/>
          <w:sz w:val="24"/>
          <w:szCs w:val="24"/>
        </w:rPr>
        <w:t>que reflejen la información recibida</w:t>
      </w:r>
    </w:p>
    <w:p w14:paraId="0CD46B31" w14:textId="5DC3326B" w:rsidR="00B95575" w:rsidRDefault="00866F44"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Diseñ</w:t>
      </w:r>
      <w:r w:rsidR="0042245C">
        <w:rPr>
          <w:rFonts w:ascii="Arial Narrow" w:eastAsia="MS Mincho" w:hAnsi="Arial Narrow" w:cs="Arial"/>
          <w:sz w:val="24"/>
          <w:szCs w:val="24"/>
        </w:rPr>
        <w:t>ar</w:t>
      </w:r>
      <w:r>
        <w:rPr>
          <w:rFonts w:ascii="Arial Narrow" w:eastAsia="MS Mincho" w:hAnsi="Arial Narrow" w:cs="Arial"/>
          <w:sz w:val="24"/>
          <w:szCs w:val="24"/>
        </w:rPr>
        <w:t xml:space="preserve"> </w:t>
      </w:r>
      <w:r w:rsidR="00B95575">
        <w:rPr>
          <w:rFonts w:ascii="Arial Narrow" w:eastAsia="MS Mincho" w:hAnsi="Arial Narrow" w:cs="Arial"/>
          <w:sz w:val="24"/>
          <w:szCs w:val="24"/>
        </w:rPr>
        <w:t xml:space="preserve">la arquitectura de la solución </w:t>
      </w:r>
      <w:r>
        <w:rPr>
          <w:rFonts w:ascii="Arial Narrow" w:eastAsia="MS Mincho" w:hAnsi="Arial Narrow" w:cs="Arial"/>
          <w:sz w:val="24"/>
          <w:szCs w:val="24"/>
        </w:rPr>
        <w:t xml:space="preserve">requerida </w:t>
      </w:r>
      <w:r w:rsidR="00B95575">
        <w:rPr>
          <w:rFonts w:ascii="Arial Narrow" w:eastAsia="MS Mincho" w:hAnsi="Arial Narrow" w:cs="Arial"/>
          <w:sz w:val="24"/>
          <w:szCs w:val="24"/>
        </w:rPr>
        <w:t xml:space="preserve">para </w:t>
      </w:r>
      <w:r w:rsidR="00994983">
        <w:rPr>
          <w:rFonts w:ascii="Arial Narrow" w:eastAsia="MS Mincho" w:hAnsi="Arial Narrow" w:cs="Arial"/>
          <w:sz w:val="24"/>
          <w:szCs w:val="24"/>
        </w:rPr>
        <w:t xml:space="preserve">digitalizar </w:t>
      </w:r>
      <w:r w:rsidR="00B95575">
        <w:rPr>
          <w:rFonts w:ascii="Arial Narrow" w:eastAsia="MS Mincho" w:hAnsi="Arial Narrow" w:cs="Arial"/>
          <w:sz w:val="24"/>
          <w:szCs w:val="24"/>
        </w:rPr>
        <w:t>cada proceso o servicio</w:t>
      </w:r>
      <w:r w:rsidR="00466547">
        <w:rPr>
          <w:rFonts w:ascii="Arial Narrow" w:eastAsia="MS Mincho" w:hAnsi="Arial Narrow" w:cs="Arial"/>
          <w:sz w:val="24"/>
          <w:szCs w:val="24"/>
        </w:rPr>
        <w:t xml:space="preserve"> registral</w:t>
      </w:r>
    </w:p>
    <w:p w14:paraId="25EDD5C9" w14:textId="778CB647" w:rsidR="00B95575" w:rsidRDefault="00B95575"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Desarrollo de la solución </w:t>
      </w:r>
      <w:r w:rsidR="00994983">
        <w:rPr>
          <w:rFonts w:ascii="Arial Narrow" w:eastAsia="MS Mincho" w:hAnsi="Arial Narrow" w:cs="Arial"/>
          <w:sz w:val="24"/>
          <w:szCs w:val="24"/>
        </w:rPr>
        <w:t xml:space="preserve">base </w:t>
      </w:r>
      <w:r>
        <w:rPr>
          <w:rFonts w:ascii="Arial Narrow" w:eastAsia="MS Mincho" w:hAnsi="Arial Narrow" w:cs="Arial"/>
          <w:sz w:val="24"/>
          <w:szCs w:val="24"/>
        </w:rPr>
        <w:t>diseñada</w:t>
      </w:r>
    </w:p>
    <w:p w14:paraId="4AC3A615" w14:textId="77777777" w:rsidR="00994983" w:rsidRDefault="00994983" w:rsidP="00994983">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Implementación y puesta en marcha de la solución desarrollada</w:t>
      </w:r>
    </w:p>
    <w:p w14:paraId="302F4A33" w14:textId="51E2ABFA" w:rsidR="00B95575" w:rsidRDefault="00B95575"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Pruebas de uso y </w:t>
      </w:r>
      <w:r w:rsidR="00A13AE4">
        <w:rPr>
          <w:rFonts w:ascii="Arial Narrow" w:eastAsia="MS Mincho" w:hAnsi="Arial Narrow" w:cs="Arial"/>
          <w:sz w:val="24"/>
          <w:szCs w:val="24"/>
        </w:rPr>
        <w:t xml:space="preserve">de </w:t>
      </w:r>
      <w:r>
        <w:rPr>
          <w:rFonts w:ascii="Arial Narrow" w:eastAsia="MS Mincho" w:hAnsi="Arial Narrow" w:cs="Arial"/>
          <w:sz w:val="24"/>
          <w:szCs w:val="24"/>
        </w:rPr>
        <w:t>aseguramiento de la calidad de la solución desarrollada</w:t>
      </w:r>
    </w:p>
    <w:p w14:paraId="4DEEB8A4" w14:textId="1BFEF18F" w:rsidR="00466547" w:rsidRDefault="00466547" w:rsidP="00802040">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Capacitación de los usuarios </w:t>
      </w:r>
    </w:p>
    <w:p w14:paraId="1E85AAE8" w14:textId="18356B69" w:rsidR="001C0E8E" w:rsidRPr="001C0E8E" w:rsidRDefault="001C0E8E" w:rsidP="001C0E8E">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Comienzo de la operación regular del sistema</w:t>
      </w:r>
    </w:p>
    <w:p w14:paraId="1EA9C0FA" w14:textId="6FF05470" w:rsidR="0042245C" w:rsidRDefault="0042245C"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Realizar los ajustes necesarios en función de la experiencia </w:t>
      </w:r>
      <w:r w:rsidR="00802040">
        <w:rPr>
          <w:rFonts w:ascii="Arial Narrow" w:eastAsia="MS Mincho" w:hAnsi="Arial Narrow" w:cs="Arial"/>
          <w:sz w:val="24"/>
          <w:szCs w:val="24"/>
        </w:rPr>
        <w:t xml:space="preserve">operativa </w:t>
      </w:r>
      <w:r>
        <w:rPr>
          <w:rFonts w:ascii="Arial Narrow" w:eastAsia="MS Mincho" w:hAnsi="Arial Narrow" w:cs="Arial"/>
          <w:sz w:val="24"/>
          <w:szCs w:val="24"/>
        </w:rPr>
        <w:t>de uso</w:t>
      </w:r>
      <w:r w:rsidR="00994983">
        <w:rPr>
          <w:rFonts w:ascii="Arial Narrow" w:eastAsia="MS Mincho" w:hAnsi="Arial Narrow" w:cs="Arial"/>
          <w:sz w:val="24"/>
          <w:szCs w:val="24"/>
        </w:rPr>
        <w:t xml:space="preserve"> de cada solución</w:t>
      </w:r>
    </w:p>
    <w:p w14:paraId="70011375" w14:textId="502868B8" w:rsidR="00B95575" w:rsidRDefault="00994983"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 xml:space="preserve">Ejecución </w:t>
      </w:r>
      <w:r w:rsidR="0042245C">
        <w:rPr>
          <w:rFonts w:ascii="Arial Narrow" w:eastAsia="MS Mincho" w:hAnsi="Arial Narrow" w:cs="Arial"/>
          <w:sz w:val="24"/>
          <w:szCs w:val="24"/>
        </w:rPr>
        <w:t xml:space="preserve">en el tiempo </w:t>
      </w:r>
      <w:r w:rsidR="007A7BE7">
        <w:rPr>
          <w:rFonts w:ascii="Arial Narrow" w:eastAsia="MS Mincho" w:hAnsi="Arial Narrow" w:cs="Arial"/>
          <w:sz w:val="24"/>
          <w:szCs w:val="24"/>
        </w:rPr>
        <w:t xml:space="preserve">en forma regular y sistemática </w:t>
      </w:r>
      <w:r>
        <w:rPr>
          <w:rFonts w:ascii="Arial Narrow" w:eastAsia="MS Mincho" w:hAnsi="Arial Narrow" w:cs="Arial"/>
          <w:sz w:val="24"/>
          <w:szCs w:val="24"/>
        </w:rPr>
        <w:t xml:space="preserve">del </w:t>
      </w:r>
      <w:r w:rsidR="0042245C">
        <w:rPr>
          <w:rFonts w:ascii="Arial Narrow" w:eastAsia="MS Mincho" w:hAnsi="Arial Narrow" w:cs="Arial"/>
          <w:sz w:val="24"/>
          <w:szCs w:val="24"/>
        </w:rPr>
        <w:t>m</w:t>
      </w:r>
      <w:r w:rsidR="00B95575">
        <w:rPr>
          <w:rFonts w:ascii="Arial Narrow" w:eastAsia="MS Mincho" w:hAnsi="Arial Narrow" w:cs="Arial"/>
          <w:sz w:val="24"/>
          <w:szCs w:val="24"/>
        </w:rPr>
        <w:t>antenimiento correctivo y evolutivo de la solución desarrollada</w:t>
      </w:r>
    </w:p>
    <w:p w14:paraId="0916F03D" w14:textId="479FA24D" w:rsidR="001C0E8E" w:rsidRDefault="001C0E8E" w:rsidP="00B95575">
      <w:pPr>
        <w:pStyle w:val="Prrafodelista"/>
        <w:numPr>
          <w:ilvl w:val="0"/>
          <w:numId w:val="17"/>
        </w:numPr>
        <w:jc w:val="both"/>
        <w:rPr>
          <w:rFonts w:ascii="Arial Narrow" w:eastAsia="MS Mincho" w:hAnsi="Arial Narrow" w:cs="Arial"/>
          <w:sz w:val="24"/>
          <w:szCs w:val="24"/>
        </w:rPr>
      </w:pPr>
      <w:r>
        <w:rPr>
          <w:rFonts w:ascii="Arial Narrow" w:eastAsia="MS Mincho" w:hAnsi="Arial Narrow" w:cs="Arial"/>
          <w:sz w:val="24"/>
          <w:szCs w:val="24"/>
        </w:rPr>
        <w:t>Evolución permanente y mejora continua.</w:t>
      </w:r>
    </w:p>
    <w:p w14:paraId="74546284" w14:textId="77777777" w:rsidR="00B95575" w:rsidRDefault="00B95575" w:rsidP="00B95575">
      <w:pPr>
        <w:jc w:val="both"/>
        <w:rPr>
          <w:rFonts w:ascii="Arial Narrow" w:eastAsia="MS Mincho" w:hAnsi="Arial Narrow" w:cs="Arial"/>
          <w:sz w:val="24"/>
          <w:szCs w:val="24"/>
        </w:rPr>
      </w:pPr>
    </w:p>
    <w:p w14:paraId="64545B43" w14:textId="1E200AC6" w:rsidR="00B95575" w:rsidRDefault="00B95575" w:rsidP="00B95575">
      <w:pPr>
        <w:jc w:val="both"/>
        <w:rPr>
          <w:rFonts w:ascii="Arial Narrow" w:eastAsia="MS Mincho" w:hAnsi="Arial Narrow" w:cs="Arial"/>
          <w:sz w:val="24"/>
          <w:szCs w:val="24"/>
        </w:rPr>
      </w:pPr>
      <w:r>
        <w:rPr>
          <w:rFonts w:ascii="Arial Narrow" w:eastAsia="MS Mincho" w:hAnsi="Arial Narrow" w:cs="Arial"/>
          <w:sz w:val="24"/>
          <w:szCs w:val="24"/>
        </w:rPr>
        <w:t xml:space="preserve">La provincia </w:t>
      </w:r>
      <w:r w:rsidR="00B25953">
        <w:rPr>
          <w:rFonts w:ascii="Arial Narrow" w:eastAsia="MS Mincho" w:hAnsi="Arial Narrow" w:cs="Arial"/>
          <w:sz w:val="24"/>
          <w:szCs w:val="24"/>
        </w:rPr>
        <w:t xml:space="preserve">notificará </w:t>
      </w:r>
      <w:r>
        <w:rPr>
          <w:rFonts w:ascii="Arial Narrow" w:eastAsia="MS Mincho" w:hAnsi="Arial Narrow" w:cs="Arial"/>
          <w:sz w:val="24"/>
          <w:szCs w:val="24"/>
        </w:rPr>
        <w:t xml:space="preserve">al </w:t>
      </w:r>
      <w:r w:rsidR="004E5EE4">
        <w:rPr>
          <w:rFonts w:ascii="Arial Narrow" w:eastAsia="MS Mincho" w:hAnsi="Arial Narrow" w:cs="Arial"/>
          <w:sz w:val="24"/>
          <w:szCs w:val="24"/>
        </w:rPr>
        <w:t xml:space="preserve">OFERENTE </w:t>
      </w:r>
      <w:r>
        <w:rPr>
          <w:rFonts w:ascii="Arial Narrow" w:eastAsia="MS Mincho" w:hAnsi="Arial Narrow" w:cs="Arial"/>
          <w:sz w:val="24"/>
          <w:szCs w:val="24"/>
        </w:rPr>
        <w:t xml:space="preserve">con </w:t>
      </w:r>
      <w:r w:rsidR="006B2C03">
        <w:rPr>
          <w:rFonts w:ascii="Arial Narrow" w:eastAsia="MS Mincho" w:hAnsi="Arial Narrow" w:cs="Arial"/>
          <w:sz w:val="24"/>
          <w:szCs w:val="24"/>
        </w:rPr>
        <w:t>cuál</w:t>
      </w:r>
      <w:r>
        <w:rPr>
          <w:rFonts w:ascii="Arial Narrow" w:eastAsia="MS Mincho" w:hAnsi="Arial Narrow" w:cs="Arial"/>
          <w:sz w:val="24"/>
          <w:szCs w:val="24"/>
        </w:rPr>
        <w:t xml:space="preserve"> de las dependencias deberá iniciar sus tareas de </w:t>
      </w:r>
      <w:r w:rsidR="004E5EE4">
        <w:rPr>
          <w:rFonts w:ascii="Arial Narrow" w:eastAsia="MS Mincho" w:hAnsi="Arial Narrow" w:cs="Arial"/>
          <w:sz w:val="24"/>
          <w:szCs w:val="24"/>
        </w:rPr>
        <w:t>digitalización de procesos</w:t>
      </w:r>
      <w:r>
        <w:rPr>
          <w:rFonts w:ascii="Arial Narrow" w:eastAsia="MS Mincho" w:hAnsi="Arial Narrow" w:cs="Arial"/>
          <w:sz w:val="24"/>
          <w:szCs w:val="24"/>
        </w:rPr>
        <w:t>.</w:t>
      </w:r>
    </w:p>
    <w:p w14:paraId="133DF62E" w14:textId="77777777" w:rsidR="00B95575" w:rsidRDefault="00B95575" w:rsidP="00B95575">
      <w:pPr>
        <w:jc w:val="both"/>
        <w:rPr>
          <w:rFonts w:ascii="Arial Narrow" w:eastAsia="MS Mincho" w:hAnsi="Arial Narrow" w:cs="Arial"/>
          <w:sz w:val="24"/>
          <w:szCs w:val="24"/>
        </w:rPr>
      </w:pPr>
    </w:p>
    <w:p w14:paraId="4B19F836" w14:textId="50E48E9F" w:rsidR="00B95575" w:rsidRDefault="00B95575" w:rsidP="00B95575">
      <w:pPr>
        <w:jc w:val="both"/>
        <w:rPr>
          <w:rFonts w:ascii="Arial Narrow" w:eastAsia="MS Mincho" w:hAnsi="Arial Narrow" w:cs="Arial"/>
          <w:sz w:val="24"/>
          <w:szCs w:val="24"/>
        </w:rPr>
      </w:pPr>
      <w:r>
        <w:rPr>
          <w:rFonts w:ascii="Arial Narrow" w:eastAsia="MS Mincho" w:hAnsi="Arial Narrow" w:cs="Arial"/>
          <w:sz w:val="24"/>
          <w:szCs w:val="24"/>
        </w:rPr>
        <w:t xml:space="preserve">Como método de trabajo, la Provincia desea ejecutar </w:t>
      </w:r>
      <w:r w:rsidR="006A573C">
        <w:rPr>
          <w:rFonts w:ascii="Arial Narrow" w:eastAsia="MS Mincho" w:hAnsi="Arial Narrow" w:cs="Arial"/>
          <w:sz w:val="24"/>
          <w:szCs w:val="24"/>
        </w:rPr>
        <w:t xml:space="preserve">una </w:t>
      </w:r>
      <w:r>
        <w:rPr>
          <w:rFonts w:ascii="Arial Narrow" w:eastAsia="MS Mincho" w:hAnsi="Arial Narrow" w:cs="Arial"/>
          <w:sz w:val="24"/>
          <w:szCs w:val="24"/>
        </w:rPr>
        <w:t>metodología “Agile”</w:t>
      </w:r>
      <w:r w:rsidR="006A573C">
        <w:rPr>
          <w:rFonts w:ascii="Arial Narrow" w:eastAsia="MS Mincho" w:hAnsi="Arial Narrow" w:cs="Arial"/>
          <w:sz w:val="24"/>
          <w:szCs w:val="24"/>
        </w:rPr>
        <w:t xml:space="preserve"> de desarrollo</w:t>
      </w:r>
      <w:r>
        <w:rPr>
          <w:rFonts w:ascii="Arial Narrow" w:eastAsia="MS Mincho" w:hAnsi="Arial Narrow" w:cs="Arial"/>
          <w:sz w:val="24"/>
          <w:szCs w:val="24"/>
        </w:rPr>
        <w:t xml:space="preserve">, lo que </w:t>
      </w:r>
      <w:r w:rsidR="006A573C">
        <w:rPr>
          <w:rFonts w:ascii="Arial Narrow" w:eastAsia="MS Mincho" w:hAnsi="Arial Narrow" w:cs="Arial"/>
          <w:sz w:val="24"/>
          <w:szCs w:val="24"/>
        </w:rPr>
        <w:t xml:space="preserve">va a requerir por parte del OFERENTE de </w:t>
      </w:r>
      <w:r>
        <w:rPr>
          <w:rFonts w:ascii="Arial Narrow" w:eastAsia="MS Mincho" w:hAnsi="Arial Narrow" w:cs="Arial"/>
          <w:sz w:val="24"/>
          <w:szCs w:val="24"/>
        </w:rPr>
        <w:t>la ejecución de “</w:t>
      </w:r>
      <w:proofErr w:type="spellStart"/>
      <w:r>
        <w:rPr>
          <w:rFonts w:ascii="Arial Narrow" w:eastAsia="MS Mincho" w:hAnsi="Arial Narrow" w:cs="Arial"/>
          <w:sz w:val="24"/>
          <w:szCs w:val="24"/>
        </w:rPr>
        <w:t>Sprint</w:t>
      </w:r>
      <w:r w:rsidR="00B25953">
        <w:rPr>
          <w:rFonts w:ascii="Arial Narrow" w:eastAsia="MS Mincho" w:hAnsi="Arial Narrow" w:cs="Arial"/>
          <w:sz w:val="24"/>
          <w:szCs w:val="24"/>
        </w:rPr>
        <w:t>’</w:t>
      </w:r>
      <w:r>
        <w:rPr>
          <w:rFonts w:ascii="Arial Narrow" w:eastAsia="MS Mincho" w:hAnsi="Arial Narrow" w:cs="Arial"/>
          <w:sz w:val="24"/>
          <w:szCs w:val="24"/>
        </w:rPr>
        <w:t>s</w:t>
      </w:r>
      <w:proofErr w:type="spellEnd"/>
      <w:r>
        <w:rPr>
          <w:rFonts w:ascii="Arial Narrow" w:eastAsia="MS Mincho" w:hAnsi="Arial Narrow" w:cs="Arial"/>
          <w:sz w:val="24"/>
          <w:szCs w:val="24"/>
        </w:rPr>
        <w:t>”</w:t>
      </w:r>
      <w:r w:rsidR="006A573C">
        <w:rPr>
          <w:rFonts w:ascii="Arial Narrow" w:eastAsia="MS Mincho" w:hAnsi="Arial Narrow" w:cs="Arial"/>
          <w:sz w:val="24"/>
          <w:szCs w:val="24"/>
        </w:rPr>
        <w:t xml:space="preserve"> </w:t>
      </w:r>
      <w:r w:rsidR="00B64073">
        <w:rPr>
          <w:rFonts w:ascii="Arial Narrow" w:eastAsia="MS Mincho" w:hAnsi="Arial Narrow" w:cs="Arial"/>
          <w:sz w:val="24"/>
          <w:szCs w:val="24"/>
        </w:rPr>
        <w:t xml:space="preserve">de desarrollo </w:t>
      </w:r>
      <w:r w:rsidR="006A573C">
        <w:rPr>
          <w:rFonts w:ascii="Arial Narrow" w:eastAsia="MS Mincho" w:hAnsi="Arial Narrow" w:cs="Arial"/>
          <w:sz w:val="24"/>
          <w:szCs w:val="24"/>
        </w:rPr>
        <w:t>sucesivos</w:t>
      </w:r>
      <w:r>
        <w:rPr>
          <w:rFonts w:ascii="Arial Narrow" w:eastAsia="MS Mincho" w:hAnsi="Arial Narrow" w:cs="Arial"/>
          <w:sz w:val="24"/>
          <w:szCs w:val="24"/>
        </w:rPr>
        <w:t xml:space="preserve">, cada </w:t>
      </w:r>
      <w:r w:rsidR="00B25953">
        <w:rPr>
          <w:rFonts w:ascii="Arial Narrow" w:eastAsia="MS Mincho" w:hAnsi="Arial Narrow" w:cs="Arial"/>
          <w:sz w:val="24"/>
          <w:szCs w:val="24"/>
        </w:rPr>
        <w:t xml:space="preserve">uno </w:t>
      </w:r>
      <w:r>
        <w:rPr>
          <w:rFonts w:ascii="Arial Narrow" w:eastAsia="MS Mincho" w:hAnsi="Arial Narrow" w:cs="Arial"/>
          <w:sz w:val="24"/>
          <w:szCs w:val="24"/>
        </w:rPr>
        <w:t xml:space="preserve">compuesto por las tareas antes mencionadas, </w:t>
      </w:r>
      <w:r w:rsidR="00474417">
        <w:rPr>
          <w:rFonts w:ascii="Arial Narrow" w:eastAsia="MS Mincho" w:hAnsi="Arial Narrow" w:cs="Arial"/>
          <w:sz w:val="24"/>
          <w:szCs w:val="24"/>
        </w:rPr>
        <w:t xml:space="preserve">con el objetivo de poner </w:t>
      </w:r>
      <w:r>
        <w:rPr>
          <w:rFonts w:ascii="Arial Narrow" w:eastAsia="MS Mincho" w:hAnsi="Arial Narrow" w:cs="Arial"/>
          <w:sz w:val="24"/>
          <w:szCs w:val="24"/>
        </w:rPr>
        <w:t xml:space="preserve">en marcha </w:t>
      </w:r>
      <w:r w:rsidR="006A573C">
        <w:rPr>
          <w:rFonts w:ascii="Arial Narrow" w:eastAsia="MS Mincho" w:hAnsi="Arial Narrow" w:cs="Arial"/>
          <w:sz w:val="24"/>
          <w:szCs w:val="24"/>
        </w:rPr>
        <w:t xml:space="preserve">secuencialmente </w:t>
      </w:r>
      <w:r w:rsidR="001C0E8E">
        <w:rPr>
          <w:rFonts w:ascii="Arial Narrow" w:eastAsia="MS Mincho" w:hAnsi="Arial Narrow" w:cs="Arial"/>
          <w:sz w:val="24"/>
          <w:szCs w:val="24"/>
        </w:rPr>
        <w:t>los procesos digitalizados</w:t>
      </w:r>
      <w:r>
        <w:rPr>
          <w:rFonts w:ascii="Arial Narrow" w:eastAsia="MS Mincho" w:hAnsi="Arial Narrow" w:cs="Arial"/>
          <w:sz w:val="24"/>
          <w:szCs w:val="24"/>
        </w:rPr>
        <w:t xml:space="preserve"> </w:t>
      </w:r>
      <w:r w:rsidR="00B25953">
        <w:rPr>
          <w:rFonts w:ascii="Arial Narrow" w:eastAsia="MS Mincho" w:hAnsi="Arial Narrow" w:cs="Arial"/>
          <w:sz w:val="24"/>
          <w:szCs w:val="24"/>
        </w:rPr>
        <w:t xml:space="preserve">de cada dependencia </w:t>
      </w:r>
      <w:r w:rsidR="00474417">
        <w:rPr>
          <w:rFonts w:ascii="Arial Narrow" w:eastAsia="MS Mincho" w:hAnsi="Arial Narrow" w:cs="Arial"/>
          <w:sz w:val="24"/>
          <w:szCs w:val="24"/>
        </w:rPr>
        <w:t xml:space="preserve">registral </w:t>
      </w:r>
      <w:r>
        <w:rPr>
          <w:rFonts w:ascii="Arial Narrow" w:eastAsia="MS Mincho" w:hAnsi="Arial Narrow" w:cs="Arial"/>
          <w:sz w:val="24"/>
          <w:szCs w:val="24"/>
        </w:rPr>
        <w:t xml:space="preserve">en forma </w:t>
      </w:r>
      <w:r w:rsidR="006A573C">
        <w:rPr>
          <w:rFonts w:ascii="Arial Narrow" w:eastAsia="MS Mincho" w:hAnsi="Arial Narrow" w:cs="Arial"/>
          <w:sz w:val="24"/>
          <w:szCs w:val="24"/>
        </w:rPr>
        <w:t>de “F</w:t>
      </w:r>
      <w:r w:rsidR="00717F54">
        <w:rPr>
          <w:rFonts w:ascii="Arial Narrow" w:eastAsia="MS Mincho" w:hAnsi="Arial Narrow" w:cs="Arial"/>
          <w:sz w:val="24"/>
          <w:szCs w:val="24"/>
        </w:rPr>
        <w:t>ases</w:t>
      </w:r>
      <w:r w:rsidR="006A573C">
        <w:rPr>
          <w:rFonts w:ascii="Arial Narrow" w:eastAsia="MS Mincho" w:hAnsi="Arial Narrow" w:cs="Arial"/>
          <w:sz w:val="24"/>
          <w:szCs w:val="24"/>
        </w:rPr>
        <w:t>”</w:t>
      </w:r>
      <w:r w:rsidR="00717F54">
        <w:rPr>
          <w:rFonts w:ascii="Arial Narrow" w:eastAsia="MS Mincho" w:hAnsi="Arial Narrow" w:cs="Arial"/>
          <w:sz w:val="24"/>
          <w:szCs w:val="24"/>
        </w:rPr>
        <w:t xml:space="preserve"> </w:t>
      </w:r>
      <w:r w:rsidR="00B077AA">
        <w:rPr>
          <w:rFonts w:ascii="Arial Narrow" w:eastAsia="MS Mincho" w:hAnsi="Arial Narrow" w:cs="Arial"/>
          <w:sz w:val="24"/>
          <w:szCs w:val="24"/>
        </w:rPr>
        <w:t xml:space="preserve">de desarrollo </w:t>
      </w:r>
      <w:r w:rsidR="00717F54">
        <w:rPr>
          <w:rFonts w:ascii="Arial Narrow" w:eastAsia="MS Mincho" w:hAnsi="Arial Narrow" w:cs="Arial"/>
          <w:sz w:val="24"/>
          <w:szCs w:val="24"/>
        </w:rPr>
        <w:t>progresivas</w:t>
      </w:r>
      <w:r>
        <w:rPr>
          <w:rFonts w:ascii="Arial Narrow" w:eastAsia="MS Mincho" w:hAnsi="Arial Narrow" w:cs="Arial"/>
          <w:sz w:val="24"/>
          <w:szCs w:val="24"/>
        </w:rPr>
        <w:t>.</w:t>
      </w:r>
    </w:p>
    <w:p w14:paraId="3E53FD9E" w14:textId="77777777" w:rsidR="00B95575" w:rsidRDefault="00B95575" w:rsidP="00B95575">
      <w:pPr>
        <w:jc w:val="both"/>
        <w:rPr>
          <w:rFonts w:ascii="Arial Narrow" w:eastAsia="MS Mincho" w:hAnsi="Arial Narrow" w:cs="Arial"/>
          <w:sz w:val="24"/>
          <w:szCs w:val="24"/>
        </w:rPr>
      </w:pPr>
    </w:p>
    <w:p w14:paraId="0BD2694A" w14:textId="02B3D815" w:rsidR="003F193D" w:rsidRDefault="003F193D" w:rsidP="00B95575">
      <w:pPr>
        <w:jc w:val="both"/>
        <w:rPr>
          <w:rFonts w:ascii="Arial Narrow" w:eastAsia="MS Mincho" w:hAnsi="Arial Narrow" w:cs="Arial"/>
          <w:sz w:val="24"/>
          <w:szCs w:val="24"/>
        </w:rPr>
      </w:pPr>
      <w:r>
        <w:rPr>
          <w:rFonts w:ascii="Arial Narrow" w:eastAsia="MS Mincho" w:hAnsi="Arial Narrow" w:cs="Arial"/>
          <w:sz w:val="24"/>
          <w:szCs w:val="24"/>
        </w:rPr>
        <w:lastRenderedPageBreak/>
        <w:t xml:space="preserve">El </w:t>
      </w:r>
      <w:r w:rsidR="00B25953">
        <w:rPr>
          <w:rFonts w:ascii="Arial Narrow" w:eastAsia="MS Mincho" w:hAnsi="Arial Narrow" w:cs="Arial"/>
          <w:sz w:val="24"/>
          <w:szCs w:val="24"/>
        </w:rPr>
        <w:t xml:space="preserve">OFERENTE </w:t>
      </w:r>
      <w:r>
        <w:rPr>
          <w:rFonts w:ascii="Arial Narrow" w:eastAsia="MS Mincho" w:hAnsi="Arial Narrow" w:cs="Arial"/>
          <w:sz w:val="24"/>
          <w:szCs w:val="24"/>
        </w:rPr>
        <w:t xml:space="preserve">recibirá del El </w:t>
      </w:r>
      <w:r w:rsidRPr="001E2C67">
        <w:rPr>
          <w:rFonts w:ascii="Arial Narrow" w:eastAsia="MS Mincho" w:hAnsi="Arial Narrow" w:cs="Arial"/>
          <w:sz w:val="24"/>
          <w:szCs w:val="24"/>
        </w:rPr>
        <w:t>MINISTERIO DE GOBIERNO Y JUS</w:t>
      </w:r>
      <w:r>
        <w:rPr>
          <w:rFonts w:ascii="Arial Narrow" w:eastAsia="MS Mincho" w:hAnsi="Arial Narrow" w:cs="Arial"/>
          <w:sz w:val="24"/>
          <w:szCs w:val="24"/>
        </w:rPr>
        <w:t xml:space="preserve">TICIA </w:t>
      </w:r>
      <w:r w:rsidR="00B25953">
        <w:rPr>
          <w:rFonts w:ascii="Arial Narrow" w:eastAsia="MS Mincho" w:hAnsi="Arial Narrow" w:cs="Arial"/>
          <w:sz w:val="24"/>
          <w:szCs w:val="24"/>
        </w:rPr>
        <w:t>la información de</w:t>
      </w:r>
      <w:r w:rsidR="00111590">
        <w:rPr>
          <w:rFonts w:ascii="Arial Narrow" w:eastAsia="MS Mincho" w:hAnsi="Arial Narrow" w:cs="Arial"/>
          <w:sz w:val="24"/>
          <w:szCs w:val="24"/>
        </w:rPr>
        <w:t xml:space="preserve"> todos </w:t>
      </w:r>
      <w:r w:rsidR="00B25953">
        <w:rPr>
          <w:rFonts w:ascii="Arial Narrow" w:eastAsia="MS Mincho" w:hAnsi="Arial Narrow" w:cs="Arial"/>
          <w:sz w:val="24"/>
          <w:szCs w:val="24"/>
        </w:rPr>
        <w:t xml:space="preserve">los procesos administrativos, jurídicos y transaccionales </w:t>
      </w:r>
      <w:r w:rsidR="00B95575">
        <w:rPr>
          <w:rFonts w:ascii="Arial Narrow" w:eastAsia="MS Mincho" w:hAnsi="Arial Narrow" w:cs="Arial"/>
          <w:sz w:val="24"/>
          <w:szCs w:val="24"/>
        </w:rPr>
        <w:t xml:space="preserve">de </w:t>
      </w:r>
      <w:r w:rsidR="00B25953">
        <w:rPr>
          <w:rFonts w:ascii="Arial Narrow" w:eastAsia="MS Mincho" w:hAnsi="Arial Narrow" w:cs="Arial"/>
          <w:sz w:val="24"/>
          <w:szCs w:val="24"/>
        </w:rPr>
        <w:t xml:space="preserve">cada </w:t>
      </w:r>
      <w:r w:rsidR="00B95575">
        <w:rPr>
          <w:rFonts w:ascii="Arial Narrow" w:eastAsia="MS Mincho" w:hAnsi="Arial Narrow" w:cs="Arial"/>
          <w:sz w:val="24"/>
          <w:szCs w:val="24"/>
        </w:rPr>
        <w:t>dependencia</w:t>
      </w:r>
      <w:r w:rsidR="00B25953">
        <w:rPr>
          <w:rFonts w:ascii="Arial Narrow" w:eastAsia="MS Mincho" w:hAnsi="Arial Narrow" w:cs="Arial"/>
          <w:sz w:val="24"/>
          <w:szCs w:val="24"/>
        </w:rPr>
        <w:t xml:space="preserve"> registral</w:t>
      </w:r>
      <w:r>
        <w:rPr>
          <w:rFonts w:ascii="Arial Narrow" w:eastAsia="MS Mincho" w:hAnsi="Arial Narrow" w:cs="Arial"/>
          <w:sz w:val="24"/>
          <w:szCs w:val="24"/>
        </w:rPr>
        <w:t xml:space="preserve"> a ser digitalizada.</w:t>
      </w:r>
    </w:p>
    <w:p w14:paraId="4EE3E2A1" w14:textId="77777777" w:rsidR="00394C57" w:rsidRDefault="00394C57" w:rsidP="00B95575">
      <w:pPr>
        <w:jc w:val="both"/>
        <w:rPr>
          <w:rFonts w:ascii="Arial Narrow" w:eastAsia="MS Mincho" w:hAnsi="Arial Narrow" w:cs="Arial"/>
          <w:sz w:val="24"/>
          <w:szCs w:val="24"/>
        </w:rPr>
      </w:pPr>
    </w:p>
    <w:p w14:paraId="3735739C" w14:textId="74EBFC7D" w:rsidR="00B95575" w:rsidRDefault="00394C57" w:rsidP="00B95575">
      <w:pPr>
        <w:jc w:val="both"/>
        <w:rPr>
          <w:rFonts w:ascii="Arial Narrow" w:eastAsia="MS Mincho" w:hAnsi="Arial Narrow" w:cs="Arial"/>
          <w:sz w:val="24"/>
          <w:szCs w:val="24"/>
        </w:rPr>
      </w:pPr>
      <w:r>
        <w:rPr>
          <w:rFonts w:ascii="Arial Narrow" w:eastAsia="MS Mincho" w:hAnsi="Arial Narrow" w:cs="Arial"/>
          <w:sz w:val="24"/>
          <w:szCs w:val="24"/>
        </w:rPr>
        <w:t xml:space="preserve">Con esa información el OFERENTE realizara el “Sprint” de la “Fase 1" de desarrollo de la digitalización de </w:t>
      </w:r>
      <w:r w:rsidR="00234A5D">
        <w:rPr>
          <w:rFonts w:ascii="Arial Narrow" w:eastAsia="MS Mincho" w:hAnsi="Arial Narrow" w:cs="Arial"/>
          <w:sz w:val="24"/>
          <w:szCs w:val="24"/>
        </w:rPr>
        <w:t>una primera</w:t>
      </w:r>
      <w:r>
        <w:rPr>
          <w:rFonts w:ascii="Arial Narrow" w:eastAsia="MS Mincho" w:hAnsi="Arial Narrow" w:cs="Arial"/>
          <w:sz w:val="24"/>
          <w:szCs w:val="24"/>
        </w:rPr>
        <w:t xml:space="preserve"> dependencia registral. </w:t>
      </w:r>
    </w:p>
    <w:p w14:paraId="18A10004" w14:textId="77777777" w:rsidR="00B95575" w:rsidRDefault="00B95575" w:rsidP="00B95575">
      <w:pPr>
        <w:jc w:val="both"/>
        <w:rPr>
          <w:rFonts w:ascii="Arial Narrow" w:eastAsia="MS Mincho" w:hAnsi="Arial Narrow" w:cs="Arial"/>
          <w:sz w:val="24"/>
          <w:szCs w:val="24"/>
        </w:rPr>
      </w:pPr>
    </w:p>
    <w:p w14:paraId="5E543EB6" w14:textId="7C971C52" w:rsidR="0067286E" w:rsidRDefault="00B95575" w:rsidP="00B95575">
      <w:pPr>
        <w:jc w:val="both"/>
        <w:rPr>
          <w:rFonts w:ascii="Arial Narrow" w:eastAsia="MS Mincho" w:hAnsi="Arial Narrow" w:cs="Arial"/>
          <w:sz w:val="24"/>
          <w:szCs w:val="24"/>
        </w:rPr>
      </w:pPr>
      <w:r>
        <w:rPr>
          <w:rFonts w:ascii="Arial Narrow" w:eastAsia="MS Mincho" w:hAnsi="Arial Narrow" w:cs="Arial"/>
          <w:sz w:val="24"/>
          <w:szCs w:val="24"/>
        </w:rPr>
        <w:t xml:space="preserve">Terminada la </w:t>
      </w:r>
      <w:r w:rsidR="00394C57">
        <w:rPr>
          <w:rFonts w:ascii="Arial Narrow" w:eastAsia="MS Mincho" w:hAnsi="Arial Narrow" w:cs="Arial"/>
          <w:sz w:val="24"/>
          <w:szCs w:val="24"/>
        </w:rPr>
        <w:t xml:space="preserve">“Fase 1” </w:t>
      </w:r>
      <w:r w:rsidR="00474417">
        <w:rPr>
          <w:rFonts w:ascii="Arial Narrow" w:eastAsia="MS Mincho" w:hAnsi="Arial Narrow" w:cs="Arial"/>
          <w:sz w:val="24"/>
          <w:szCs w:val="24"/>
        </w:rPr>
        <w:t>de digitalización</w:t>
      </w:r>
      <w:r w:rsidR="00394C57">
        <w:rPr>
          <w:rFonts w:ascii="Arial Narrow" w:eastAsia="MS Mincho" w:hAnsi="Arial Narrow" w:cs="Arial"/>
          <w:sz w:val="24"/>
          <w:szCs w:val="24"/>
        </w:rPr>
        <w:t xml:space="preserve"> de esa dependencia registral</w:t>
      </w:r>
      <w:r w:rsidR="00111590">
        <w:rPr>
          <w:rFonts w:ascii="Arial Narrow" w:eastAsia="MS Mincho" w:hAnsi="Arial Narrow" w:cs="Arial"/>
          <w:sz w:val="24"/>
          <w:szCs w:val="24"/>
        </w:rPr>
        <w:t>,</w:t>
      </w:r>
      <w:r>
        <w:rPr>
          <w:rFonts w:ascii="Arial Narrow" w:eastAsia="MS Mincho" w:hAnsi="Arial Narrow" w:cs="Arial"/>
          <w:sz w:val="24"/>
          <w:szCs w:val="24"/>
        </w:rPr>
        <w:t xml:space="preserve"> </w:t>
      </w:r>
      <w:r w:rsidR="003F193D">
        <w:rPr>
          <w:rFonts w:ascii="Arial Narrow" w:eastAsia="MS Mincho" w:hAnsi="Arial Narrow" w:cs="Arial"/>
          <w:sz w:val="24"/>
          <w:szCs w:val="24"/>
        </w:rPr>
        <w:t xml:space="preserve">El </w:t>
      </w:r>
      <w:r w:rsidR="003F193D" w:rsidRPr="001E2C67">
        <w:rPr>
          <w:rFonts w:ascii="Arial Narrow" w:eastAsia="MS Mincho" w:hAnsi="Arial Narrow" w:cs="Arial"/>
          <w:sz w:val="24"/>
          <w:szCs w:val="24"/>
        </w:rPr>
        <w:t>MINISTERIO DE GOBIERNO Y JUS</w:t>
      </w:r>
      <w:r w:rsidR="003F193D">
        <w:rPr>
          <w:rFonts w:ascii="Arial Narrow" w:eastAsia="MS Mincho" w:hAnsi="Arial Narrow" w:cs="Arial"/>
          <w:sz w:val="24"/>
          <w:szCs w:val="24"/>
        </w:rPr>
        <w:t xml:space="preserve">TICIA </w:t>
      </w:r>
      <w:r>
        <w:rPr>
          <w:rFonts w:ascii="Arial Narrow" w:eastAsia="MS Mincho" w:hAnsi="Arial Narrow" w:cs="Arial"/>
          <w:sz w:val="24"/>
          <w:szCs w:val="24"/>
        </w:rPr>
        <w:t xml:space="preserve">decidirá </w:t>
      </w:r>
      <w:r w:rsidR="001C0E8E">
        <w:rPr>
          <w:rFonts w:ascii="Arial Narrow" w:eastAsia="MS Mincho" w:hAnsi="Arial Narrow" w:cs="Arial"/>
          <w:sz w:val="24"/>
          <w:szCs w:val="24"/>
        </w:rPr>
        <w:t>cuales</w:t>
      </w:r>
      <w:r>
        <w:rPr>
          <w:rFonts w:ascii="Arial Narrow" w:eastAsia="MS Mincho" w:hAnsi="Arial Narrow" w:cs="Arial"/>
          <w:sz w:val="24"/>
          <w:szCs w:val="24"/>
        </w:rPr>
        <w:t xml:space="preserve"> </w:t>
      </w:r>
      <w:r w:rsidR="004263F0">
        <w:rPr>
          <w:rFonts w:ascii="Arial Narrow" w:eastAsia="MS Mincho" w:hAnsi="Arial Narrow" w:cs="Arial"/>
          <w:sz w:val="24"/>
          <w:szCs w:val="24"/>
        </w:rPr>
        <w:t>de los procesos administrativos, jurídicos y transaccionales</w:t>
      </w:r>
      <w:r>
        <w:rPr>
          <w:rFonts w:ascii="Arial Narrow" w:eastAsia="MS Mincho" w:hAnsi="Arial Narrow" w:cs="Arial"/>
          <w:sz w:val="24"/>
          <w:szCs w:val="24"/>
        </w:rPr>
        <w:t xml:space="preserve"> conformarán</w:t>
      </w:r>
      <w:r w:rsidR="00111590">
        <w:rPr>
          <w:rFonts w:ascii="Arial Narrow" w:eastAsia="MS Mincho" w:hAnsi="Arial Narrow" w:cs="Arial"/>
          <w:sz w:val="24"/>
          <w:szCs w:val="24"/>
        </w:rPr>
        <w:t xml:space="preserve"> el </w:t>
      </w:r>
      <w:r w:rsidR="00234A5D">
        <w:rPr>
          <w:rFonts w:ascii="Arial Narrow" w:eastAsia="MS Mincho" w:hAnsi="Arial Narrow" w:cs="Arial"/>
          <w:sz w:val="24"/>
          <w:szCs w:val="24"/>
        </w:rPr>
        <w:t xml:space="preserve">siguiente </w:t>
      </w:r>
      <w:r w:rsidR="00111590">
        <w:rPr>
          <w:rFonts w:ascii="Arial Narrow" w:eastAsia="MS Mincho" w:hAnsi="Arial Narrow" w:cs="Arial"/>
          <w:sz w:val="24"/>
          <w:szCs w:val="24"/>
        </w:rPr>
        <w:t xml:space="preserve">“Sprint” de desarrollo de </w:t>
      </w:r>
      <w:r>
        <w:rPr>
          <w:rFonts w:ascii="Arial Narrow" w:eastAsia="MS Mincho" w:hAnsi="Arial Narrow" w:cs="Arial"/>
          <w:sz w:val="24"/>
          <w:szCs w:val="24"/>
        </w:rPr>
        <w:t xml:space="preserve">la “Fase 2” de la </w:t>
      </w:r>
      <w:r w:rsidR="00394C57">
        <w:rPr>
          <w:rFonts w:ascii="Arial Narrow" w:eastAsia="MS Mincho" w:hAnsi="Arial Narrow" w:cs="Arial"/>
          <w:sz w:val="24"/>
          <w:szCs w:val="24"/>
        </w:rPr>
        <w:t>digitalización de los procesos de esa dependencia registral</w:t>
      </w:r>
      <w:r>
        <w:rPr>
          <w:rFonts w:ascii="Arial Narrow" w:eastAsia="MS Mincho" w:hAnsi="Arial Narrow" w:cs="Arial"/>
          <w:sz w:val="24"/>
          <w:szCs w:val="24"/>
        </w:rPr>
        <w:t xml:space="preserve">, reiniciando el anterior ciclo </w:t>
      </w:r>
      <w:r w:rsidR="00804F17">
        <w:rPr>
          <w:rFonts w:ascii="Arial Narrow" w:eastAsia="MS Mincho" w:hAnsi="Arial Narrow" w:cs="Arial"/>
          <w:sz w:val="24"/>
          <w:szCs w:val="24"/>
        </w:rPr>
        <w:t xml:space="preserve">sistemáticamente </w:t>
      </w:r>
      <w:r>
        <w:rPr>
          <w:rFonts w:ascii="Arial Narrow" w:eastAsia="MS Mincho" w:hAnsi="Arial Narrow" w:cs="Arial"/>
          <w:sz w:val="24"/>
          <w:szCs w:val="24"/>
        </w:rPr>
        <w:t>hasta completar</w:t>
      </w:r>
      <w:r w:rsidR="001C0E8E">
        <w:rPr>
          <w:rFonts w:ascii="Arial Narrow" w:eastAsia="MS Mincho" w:hAnsi="Arial Narrow" w:cs="Arial"/>
          <w:sz w:val="24"/>
          <w:szCs w:val="24"/>
        </w:rPr>
        <w:t xml:space="preserve"> la digitalización de</w:t>
      </w:r>
      <w:r>
        <w:rPr>
          <w:rFonts w:ascii="Arial Narrow" w:eastAsia="MS Mincho" w:hAnsi="Arial Narrow" w:cs="Arial"/>
          <w:sz w:val="24"/>
          <w:szCs w:val="24"/>
        </w:rPr>
        <w:t xml:space="preserve"> todos los procesos y servicios de </w:t>
      </w:r>
      <w:r w:rsidR="008018DC">
        <w:rPr>
          <w:rFonts w:ascii="Arial Narrow" w:eastAsia="MS Mincho" w:hAnsi="Arial Narrow" w:cs="Arial"/>
          <w:sz w:val="24"/>
          <w:szCs w:val="24"/>
        </w:rPr>
        <w:t>esa dependencia registral</w:t>
      </w:r>
      <w:r w:rsidR="0067286E">
        <w:rPr>
          <w:rFonts w:ascii="Arial Narrow" w:eastAsia="MS Mincho" w:hAnsi="Arial Narrow" w:cs="Arial"/>
          <w:sz w:val="24"/>
          <w:szCs w:val="24"/>
        </w:rPr>
        <w:t>.</w:t>
      </w:r>
    </w:p>
    <w:p w14:paraId="1A7740DF" w14:textId="77777777" w:rsidR="0067286E" w:rsidRDefault="0067286E" w:rsidP="00B95575">
      <w:pPr>
        <w:jc w:val="both"/>
        <w:rPr>
          <w:rFonts w:ascii="Arial Narrow" w:eastAsia="MS Mincho" w:hAnsi="Arial Narrow" w:cs="Arial"/>
          <w:sz w:val="24"/>
          <w:szCs w:val="24"/>
        </w:rPr>
      </w:pPr>
    </w:p>
    <w:p w14:paraId="738A52D8" w14:textId="189150B1" w:rsidR="00B95575" w:rsidRDefault="0067286E" w:rsidP="00B95575">
      <w:pPr>
        <w:jc w:val="both"/>
        <w:rPr>
          <w:rFonts w:ascii="Arial Narrow" w:eastAsia="MS Mincho" w:hAnsi="Arial Narrow" w:cs="Arial"/>
          <w:sz w:val="24"/>
          <w:szCs w:val="24"/>
        </w:rPr>
      </w:pPr>
      <w:r>
        <w:rPr>
          <w:rFonts w:ascii="Arial Narrow" w:eastAsia="MS Mincho" w:hAnsi="Arial Narrow" w:cs="Arial"/>
          <w:sz w:val="24"/>
          <w:szCs w:val="24"/>
        </w:rPr>
        <w:t xml:space="preserve">Terminada esa dependencia registral, El </w:t>
      </w:r>
      <w:r w:rsidRPr="001E2C67">
        <w:rPr>
          <w:rFonts w:ascii="Arial Narrow" w:eastAsia="MS Mincho" w:hAnsi="Arial Narrow" w:cs="Arial"/>
          <w:sz w:val="24"/>
          <w:szCs w:val="24"/>
        </w:rPr>
        <w:t>MINISTERIO DE GOBIERNO Y JUS</w:t>
      </w:r>
      <w:r>
        <w:rPr>
          <w:rFonts w:ascii="Arial Narrow" w:eastAsia="MS Mincho" w:hAnsi="Arial Narrow" w:cs="Arial"/>
          <w:sz w:val="24"/>
          <w:szCs w:val="24"/>
        </w:rPr>
        <w:t xml:space="preserve">TICIA solicitara al OFERENTE continuar con el siguiente </w:t>
      </w:r>
      <w:r w:rsidR="00F2775A">
        <w:rPr>
          <w:rFonts w:ascii="Arial Narrow" w:eastAsia="MS Mincho" w:hAnsi="Arial Narrow" w:cs="Arial"/>
          <w:sz w:val="24"/>
          <w:szCs w:val="24"/>
        </w:rPr>
        <w:t>R</w:t>
      </w:r>
      <w:r>
        <w:rPr>
          <w:rFonts w:ascii="Arial Narrow" w:eastAsia="MS Mincho" w:hAnsi="Arial Narrow" w:cs="Arial"/>
          <w:sz w:val="24"/>
          <w:szCs w:val="24"/>
        </w:rPr>
        <w:t xml:space="preserve">egistro, y </w:t>
      </w:r>
      <w:r w:rsidR="008018DC">
        <w:rPr>
          <w:rFonts w:ascii="Arial Narrow" w:eastAsia="MS Mincho" w:hAnsi="Arial Narrow" w:cs="Arial"/>
          <w:sz w:val="24"/>
          <w:szCs w:val="24"/>
        </w:rPr>
        <w:t xml:space="preserve">así sucesivamente </w:t>
      </w:r>
      <w:r>
        <w:rPr>
          <w:rFonts w:ascii="Arial Narrow" w:eastAsia="MS Mincho" w:hAnsi="Arial Narrow" w:cs="Arial"/>
          <w:sz w:val="24"/>
          <w:szCs w:val="24"/>
        </w:rPr>
        <w:t>hasta digitalizar</w:t>
      </w:r>
      <w:r w:rsidR="001C0E8E">
        <w:rPr>
          <w:rFonts w:ascii="Arial Narrow" w:eastAsia="MS Mincho" w:hAnsi="Arial Narrow" w:cs="Arial"/>
          <w:sz w:val="24"/>
          <w:szCs w:val="24"/>
        </w:rPr>
        <w:t xml:space="preserve"> los procesos de</w:t>
      </w:r>
      <w:r>
        <w:rPr>
          <w:rFonts w:ascii="Arial Narrow" w:eastAsia="MS Mincho" w:hAnsi="Arial Narrow" w:cs="Arial"/>
          <w:sz w:val="24"/>
          <w:szCs w:val="24"/>
        </w:rPr>
        <w:t xml:space="preserve"> </w:t>
      </w:r>
      <w:r w:rsidR="003F193D">
        <w:rPr>
          <w:rFonts w:ascii="Arial Narrow" w:eastAsia="MS Mincho" w:hAnsi="Arial Narrow" w:cs="Arial"/>
          <w:sz w:val="24"/>
          <w:szCs w:val="24"/>
        </w:rPr>
        <w:t>todos l</w:t>
      </w:r>
      <w:r w:rsidR="00234A5D">
        <w:rPr>
          <w:rFonts w:ascii="Arial Narrow" w:eastAsia="MS Mincho" w:hAnsi="Arial Narrow" w:cs="Arial"/>
          <w:sz w:val="24"/>
          <w:szCs w:val="24"/>
        </w:rPr>
        <w:t xml:space="preserve">os </w:t>
      </w:r>
      <w:r w:rsidR="003F193D">
        <w:rPr>
          <w:rFonts w:ascii="Arial Narrow" w:eastAsia="MS Mincho" w:hAnsi="Arial Narrow" w:cs="Arial"/>
          <w:sz w:val="24"/>
          <w:szCs w:val="24"/>
        </w:rPr>
        <w:t>Registros</w:t>
      </w:r>
      <w:r w:rsidR="00B95575">
        <w:rPr>
          <w:rFonts w:ascii="Arial Narrow" w:eastAsia="MS Mincho" w:hAnsi="Arial Narrow" w:cs="Arial"/>
          <w:sz w:val="24"/>
          <w:szCs w:val="24"/>
        </w:rPr>
        <w:t xml:space="preserve">. </w:t>
      </w:r>
    </w:p>
    <w:p w14:paraId="72DD316C" w14:textId="71591547" w:rsidR="001C0E8E" w:rsidRDefault="001C0E8E" w:rsidP="00B95575">
      <w:pPr>
        <w:jc w:val="both"/>
        <w:rPr>
          <w:rFonts w:ascii="Arial Narrow" w:eastAsia="MS Mincho" w:hAnsi="Arial Narrow" w:cs="Arial"/>
          <w:sz w:val="24"/>
          <w:szCs w:val="24"/>
        </w:rPr>
      </w:pPr>
    </w:p>
    <w:p w14:paraId="6B6D0836" w14:textId="70D1FDDC" w:rsidR="00C27A14" w:rsidRDefault="001C0E8E" w:rsidP="00B95575">
      <w:pPr>
        <w:jc w:val="both"/>
        <w:rPr>
          <w:rFonts w:ascii="Arial Narrow" w:eastAsia="MS Mincho" w:hAnsi="Arial Narrow" w:cs="Arial"/>
          <w:sz w:val="24"/>
          <w:szCs w:val="24"/>
        </w:rPr>
      </w:pPr>
      <w:r>
        <w:rPr>
          <w:rFonts w:ascii="Arial Narrow" w:eastAsia="MS Mincho" w:hAnsi="Arial Narrow" w:cs="Arial"/>
          <w:sz w:val="24"/>
          <w:szCs w:val="24"/>
        </w:rPr>
        <w:t xml:space="preserve">Una vez digitalizados los procesos de todos los Registros, </w:t>
      </w:r>
      <w:r w:rsidR="009D7F77">
        <w:rPr>
          <w:rFonts w:ascii="Arial Narrow" w:eastAsia="MS Mincho" w:hAnsi="Arial Narrow" w:cs="Arial"/>
          <w:sz w:val="24"/>
          <w:szCs w:val="24"/>
        </w:rPr>
        <w:t>el</w:t>
      </w:r>
      <w:r>
        <w:rPr>
          <w:rFonts w:ascii="Arial Narrow" w:eastAsia="MS Mincho" w:hAnsi="Arial Narrow" w:cs="Arial"/>
          <w:sz w:val="24"/>
          <w:szCs w:val="24"/>
        </w:rPr>
        <w:t xml:space="preserve"> OFERENTE deberá continuar un proceso de evolución permanente y mejora continua de todos los proceso</w:t>
      </w:r>
      <w:r w:rsidR="00C27A14">
        <w:rPr>
          <w:rFonts w:ascii="Arial Narrow" w:eastAsia="MS Mincho" w:hAnsi="Arial Narrow" w:cs="Arial"/>
          <w:sz w:val="24"/>
          <w:szCs w:val="24"/>
        </w:rPr>
        <w:t>s</w:t>
      </w:r>
      <w:r>
        <w:rPr>
          <w:rFonts w:ascii="Arial Narrow" w:eastAsia="MS Mincho" w:hAnsi="Arial Narrow" w:cs="Arial"/>
          <w:sz w:val="24"/>
          <w:szCs w:val="24"/>
        </w:rPr>
        <w:t xml:space="preserve"> ya digitalizados </w:t>
      </w:r>
      <w:r w:rsidR="00C27A14">
        <w:rPr>
          <w:rFonts w:ascii="Arial Narrow" w:eastAsia="MS Mincho" w:hAnsi="Arial Narrow" w:cs="Arial"/>
          <w:sz w:val="24"/>
          <w:szCs w:val="24"/>
        </w:rPr>
        <w:t xml:space="preserve">y de nuevos procesos que se vayan generando. </w:t>
      </w:r>
    </w:p>
    <w:p w14:paraId="53C81F34" w14:textId="77777777" w:rsidR="00C27A14" w:rsidRDefault="00C27A14" w:rsidP="00B95575">
      <w:pPr>
        <w:jc w:val="both"/>
        <w:rPr>
          <w:rFonts w:ascii="Arial Narrow" w:eastAsia="MS Mincho" w:hAnsi="Arial Narrow" w:cs="Arial"/>
          <w:sz w:val="24"/>
          <w:szCs w:val="24"/>
        </w:rPr>
      </w:pPr>
    </w:p>
    <w:p w14:paraId="38444903" w14:textId="6BD3282B" w:rsidR="00047494" w:rsidRDefault="009D7F77">
      <w:r w:rsidRPr="009D7F77">
        <w:rPr>
          <w:rFonts w:ascii="Arial Narrow" w:eastAsia="MS Mincho" w:hAnsi="Arial Narrow" w:cs="Arial"/>
          <w:sz w:val="24"/>
          <w:szCs w:val="24"/>
        </w:rPr>
        <w:t xml:space="preserve">En particular, además de las mejoras funcionales que </w:t>
      </w:r>
      <w:r>
        <w:rPr>
          <w:rFonts w:ascii="Arial Narrow" w:eastAsia="MS Mincho" w:hAnsi="Arial Narrow" w:cs="Arial"/>
          <w:sz w:val="24"/>
          <w:szCs w:val="24"/>
        </w:rPr>
        <w:t>el</w:t>
      </w:r>
      <w:r w:rsidRPr="009D7F77">
        <w:rPr>
          <w:rFonts w:ascii="Arial Narrow" w:eastAsia="MS Mincho" w:hAnsi="Arial Narrow" w:cs="Arial"/>
          <w:sz w:val="24"/>
          <w:szCs w:val="24"/>
        </w:rPr>
        <w:t xml:space="preserve"> OFERENTE deberá ir haciendo en forma continua inherentes a los futuros cambios en cualquiera de los procesos administrativos de los Registros, el OFERENTE deberá realizar la adecuación y mejora continua de los “</w:t>
      </w:r>
      <w:proofErr w:type="spellStart"/>
      <w:r w:rsidRPr="009D7F77">
        <w:rPr>
          <w:rFonts w:ascii="Arial Narrow" w:eastAsia="MS Mincho" w:hAnsi="Arial Narrow" w:cs="Arial"/>
          <w:sz w:val="24"/>
          <w:szCs w:val="24"/>
        </w:rPr>
        <w:t>Gateways</w:t>
      </w:r>
      <w:proofErr w:type="spellEnd"/>
      <w:r w:rsidRPr="009D7F77">
        <w:rPr>
          <w:rFonts w:ascii="Arial Narrow" w:eastAsia="MS Mincho" w:hAnsi="Arial Narrow" w:cs="Arial"/>
          <w:sz w:val="24"/>
          <w:szCs w:val="24"/>
        </w:rPr>
        <w:t>” que van a conectar los Registros con todos los agentes externos intervinientes, a saber, la DG</w:t>
      </w:r>
      <w:r w:rsidR="00045642">
        <w:rPr>
          <w:rFonts w:ascii="Arial Narrow" w:eastAsia="MS Mincho" w:hAnsi="Arial Narrow" w:cs="Arial"/>
          <w:sz w:val="24"/>
          <w:szCs w:val="24"/>
        </w:rPr>
        <w:t>R</w:t>
      </w:r>
      <w:r w:rsidRPr="009D7F77">
        <w:rPr>
          <w:rFonts w:ascii="Arial Narrow" w:eastAsia="MS Mincho" w:hAnsi="Arial Narrow" w:cs="Arial"/>
          <w:sz w:val="24"/>
          <w:szCs w:val="24"/>
        </w:rPr>
        <w:t xml:space="preserve">, el Colegio de Escribanos, el Consejo Profesional de Ciencias Económicas, Colegio de Abogados, etc.,  y ejecutar las modificaciones y ajustes necesarios en los mismos para poder adaptarse constantemente a los </w:t>
      </w:r>
      <w:r w:rsidR="00B1766B">
        <w:rPr>
          <w:rFonts w:ascii="Arial Narrow" w:eastAsia="MS Mincho" w:hAnsi="Arial Narrow" w:cs="Arial"/>
          <w:sz w:val="24"/>
          <w:szCs w:val="24"/>
        </w:rPr>
        <w:t xml:space="preserve">continuos </w:t>
      </w:r>
      <w:r w:rsidRPr="009D7F77">
        <w:rPr>
          <w:rFonts w:ascii="Arial Narrow" w:eastAsia="MS Mincho" w:hAnsi="Arial Narrow" w:cs="Arial"/>
          <w:sz w:val="24"/>
          <w:szCs w:val="24"/>
        </w:rPr>
        <w:t>cambios que estos agentes externos vayan realizando en sus Sistemas.</w:t>
      </w:r>
    </w:p>
    <w:p w14:paraId="3EAC4F7E" w14:textId="77777777" w:rsidR="00B95575" w:rsidRDefault="00B95575"/>
    <w:p w14:paraId="63C52FA2" w14:textId="2772F2DD" w:rsidR="008F0C07" w:rsidRDefault="00E8411F" w:rsidP="008B1ACF">
      <w:pPr>
        <w:jc w:val="both"/>
        <w:rPr>
          <w:rFonts w:ascii="Arial Narrow" w:eastAsia="MS Mincho" w:hAnsi="Arial Narrow" w:cs="Arial"/>
          <w:sz w:val="24"/>
          <w:szCs w:val="24"/>
        </w:rPr>
      </w:pPr>
      <w:r>
        <w:rPr>
          <w:rFonts w:ascii="Arial Narrow" w:eastAsia="MS Mincho" w:hAnsi="Arial Narrow" w:cs="Arial"/>
          <w:b/>
          <w:bCs/>
          <w:sz w:val="24"/>
          <w:szCs w:val="24"/>
          <w:u w:val="single"/>
        </w:rPr>
        <w:t>8</w:t>
      </w:r>
      <w:r w:rsidR="005B2AB1">
        <w:rPr>
          <w:rFonts w:ascii="Arial Narrow" w:eastAsia="MS Mincho" w:hAnsi="Arial Narrow" w:cs="Arial"/>
          <w:b/>
          <w:bCs/>
          <w:sz w:val="24"/>
          <w:szCs w:val="24"/>
          <w:u w:val="single"/>
        </w:rPr>
        <w:t xml:space="preserve">.- </w:t>
      </w:r>
      <w:r w:rsidR="00CE0AB1">
        <w:rPr>
          <w:rFonts w:ascii="Arial Narrow" w:eastAsia="MS Mincho" w:hAnsi="Arial Narrow" w:cs="Arial"/>
          <w:b/>
          <w:bCs/>
          <w:sz w:val="24"/>
          <w:szCs w:val="24"/>
          <w:u w:val="single"/>
        </w:rPr>
        <w:t xml:space="preserve">ITEM </w:t>
      </w:r>
      <w:r w:rsidR="006B2C03">
        <w:rPr>
          <w:rFonts w:ascii="Arial Narrow" w:eastAsia="MS Mincho" w:hAnsi="Arial Narrow" w:cs="Arial"/>
          <w:b/>
          <w:bCs/>
          <w:sz w:val="24"/>
          <w:szCs w:val="24"/>
          <w:u w:val="single"/>
        </w:rPr>
        <w:t>5</w:t>
      </w:r>
      <w:r w:rsidR="00CE0AB1">
        <w:rPr>
          <w:rFonts w:ascii="Arial Narrow" w:eastAsia="MS Mincho" w:hAnsi="Arial Narrow" w:cs="Arial"/>
          <w:b/>
          <w:bCs/>
          <w:sz w:val="24"/>
          <w:szCs w:val="24"/>
          <w:u w:val="single"/>
        </w:rPr>
        <w:t xml:space="preserve"> – </w:t>
      </w:r>
      <w:bookmarkStart w:id="10" w:name="_Hlk117707838"/>
      <w:bookmarkStart w:id="11" w:name="_Hlk117707585"/>
      <w:r w:rsidR="0040084E">
        <w:rPr>
          <w:rFonts w:ascii="Arial Narrow" w:eastAsia="MS Mincho" w:hAnsi="Arial Narrow" w:cs="Arial"/>
          <w:b/>
          <w:bCs/>
          <w:sz w:val="24"/>
          <w:szCs w:val="24"/>
          <w:u w:val="single"/>
        </w:rPr>
        <w:t>INFRAESTRUCTURA DE LAS SOLUCIONES DE</w:t>
      </w:r>
      <w:r w:rsidR="008B1ACF">
        <w:rPr>
          <w:rFonts w:ascii="Arial Narrow" w:eastAsia="MS Mincho" w:hAnsi="Arial Narrow" w:cs="Arial"/>
          <w:b/>
          <w:bCs/>
          <w:sz w:val="24"/>
          <w:szCs w:val="24"/>
          <w:u w:val="single"/>
        </w:rPr>
        <w:t xml:space="preserve"> LOS ITEMS </w:t>
      </w:r>
      <w:r w:rsidR="00B95575">
        <w:rPr>
          <w:rFonts w:ascii="Arial Narrow" w:eastAsia="MS Mincho" w:hAnsi="Arial Narrow" w:cs="Arial"/>
          <w:b/>
          <w:bCs/>
          <w:sz w:val="24"/>
          <w:szCs w:val="24"/>
          <w:u w:val="single"/>
        </w:rPr>
        <w:t xml:space="preserve">1, </w:t>
      </w:r>
      <w:r w:rsidR="008B1ACF">
        <w:rPr>
          <w:rFonts w:ascii="Arial Narrow" w:eastAsia="MS Mincho" w:hAnsi="Arial Narrow" w:cs="Arial"/>
          <w:b/>
          <w:bCs/>
          <w:sz w:val="24"/>
          <w:szCs w:val="24"/>
          <w:u w:val="single"/>
        </w:rPr>
        <w:t>2</w:t>
      </w:r>
      <w:r w:rsidR="00B95575">
        <w:rPr>
          <w:rFonts w:ascii="Arial Narrow" w:eastAsia="MS Mincho" w:hAnsi="Arial Narrow" w:cs="Arial"/>
          <w:b/>
          <w:bCs/>
          <w:sz w:val="24"/>
          <w:szCs w:val="24"/>
          <w:u w:val="single"/>
        </w:rPr>
        <w:t>,</w:t>
      </w:r>
      <w:r w:rsidR="008B1ACF">
        <w:rPr>
          <w:rFonts w:ascii="Arial Narrow" w:eastAsia="MS Mincho" w:hAnsi="Arial Narrow" w:cs="Arial"/>
          <w:b/>
          <w:bCs/>
          <w:sz w:val="24"/>
          <w:szCs w:val="24"/>
          <w:u w:val="single"/>
        </w:rPr>
        <w:t xml:space="preserve"> 3</w:t>
      </w:r>
      <w:r w:rsidR="00B95575">
        <w:rPr>
          <w:rFonts w:ascii="Arial Narrow" w:eastAsia="MS Mincho" w:hAnsi="Arial Narrow" w:cs="Arial"/>
          <w:b/>
          <w:bCs/>
          <w:sz w:val="24"/>
          <w:szCs w:val="24"/>
          <w:u w:val="single"/>
        </w:rPr>
        <w:t xml:space="preserve"> y 4</w:t>
      </w:r>
      <w:bookmarkEnd w:id="10"/>
      <w:r w:rsidR="008B1ACF">
        <w:rPr>
          <w:rFonts w:ascii="Arial Narrow" w:eastAsia="MS Mincho" w:hAnsi="Arial Narrow" w:cs="Arial"/>
          <w:b/>
          <w:bCs/>
          <w:sz w:val="24"/>
          <w:szCs w:val="24"/>
          <w:u w:val="single"/>
        </w:rPr>
        <w:t xml:space="preserve"> DURANTE LA DURACION DEL CONTRATO</w:t>
      </w:r>
      <w:bookmarkEnd w:id="11"/>
    </w:p>
    <w:p w14:paraId="3A293C20" w14:textId="03559647" w:rsidR="00E23C34" w:rsidRDefault="00E23C34"/>
    <w:p w14:paraId="07B65C2B" w14:textId="2DB8E2C0" w:rsidR="004A09F3" w:rsidRDefault="00E8411F" w:rsidP="004A09F3">
      <w:pPr>
        <w:rPr>
          <w:rFonts w:ascii="Arial Narrow" w:eastAsia="MS Mincho" w:hAnsi="Arial Narrow" w:cs="Arial"/>
          <w:b/>
          <w:bCs/>
          <w:sz w:val="24"/>
          <w:szCs w:val="24"/>
        </w:rPr>
      </w:pPr>
      <w:r>
        <w:rPr>
          <w:rFonts w:ascii="Arial Narrow" w:eastAsia="MS Mincho" w:hAnsi="Arial Narrow" w:cs="Arial"/>
          <w:b/>
          <w:bCs/>
          <w:sz w:val="24"/>
          <w:szCs w:val="24"/>
        </w:rPr>
        <w:t>8</w:t>
      </w:r>
      <w:r w:rsidR="004A09F3" w:rsidRPr="00E555F9">
        <w:rPr>
          <w:rFonts w:ascii="Arial Narrow" w:eastAsia="MS Mincho" w:hAnsi="Arial Narrow" w:cs="Arial"/>
          <w:b/>
          <w:bCs/>
          <w:sz w:val="24"/>
          <w:szCs w:val="24"/>
        </w:rPr>
        <w:t>.</w:t>
      </w:r>
      <w:r w:rsidR="009B455B">
        <w:rPr>
          <w:rFonts w:ascii="Arial Narrow" w:eastAsia="MS Mincho" w:hAnsi="Arial Narrow" w:cs="Arial"/>
          <w:b/>
          <w:bCs/>
          <w:sz w:val="24"/>
          <w:szCs w:val="24"/>
        </w:rPr>
        <w:t>1</w:t>
      </w:r>
      <w:r w:rsidR="004A09F3" w:rsidRPr="00E555F9">
        <w:rPr>
          <w:rFonts w:ascii="Arial Narrow" w:eastAsia="MS Mincho" w:hAnsi="Arial Narrow" w:cs="Arial"/>
          <w:b/>
          <w:bCs/>
          <w:sz w:val="24"/>
          <w:szCs w:val="24"/>
        </w:rPr>
        <w:t xml:space="preserve">.- </w:t>
      </w:r>
      <w:r w:rsidR="008B1ACF" w:rsidRPr="008B1ACF">
        <w:rPr>
          <w:rFonts w:ascii="Arial Narrow" w:eastAsia="MS Mincho" w:hAnsi="Arial Narrow" w:cs="Arial"/>
          <w:b/>
          <w:bCs/>
          <w:sz w:val="24"/>
          <w:szCs w:val="24"/>
        </w:rPr>
        <w:t xml:space="preserve">Un Servicio inicial de instalación, puesta en marcha y disponibilidad por </w:t>
      </w:r>
      <w:r w:rsidR="009D7F77">
        <w:rPr>
          <w:rFonts w:ascii="Arial Narrow" w:eastAsia="MS Mincho" w:hAnsi="Arial Narrow" w:cs="Arial"/>
          <w:b/>
          <w:bCs/>
          <w:sz w:val="24"/>
          <w:szCs w:val="24"/>
        </w:rPr>
        <w:t>la duración del contrato</w:t>
      </w:r>
      <w:r w:rsidR="008B1ACF" w:rsidRPr="008B1ACF">
        <w:rPr>
          <w:rFonts w:ascii="Arial Narrow" w:eastAsia="MS Mincho" w:hAnsi="Arial Narrow" w:cs="Arial"/>
          <w:b/>
          <w:bCs/>
          <w:sz w:val="24"/>
          <w:szCs w:val="24"/>
        </w:rPr>
        <w:t xml:space="preserve">, de toda la infraestructura informática necesaria para los ÍTEMS </w:t>
      </w:r>
      <w:r w:rsidR="006B2C03">
        <w:rPr>
          <w:rFonts w:ascii="Arial Narrow" w:eastAsia="MS Mincho" w:hAnsi="Arial Narrow" w:cs="Arial"/>
          <w:b/>
          <w:bCs/>
          <w:sz w:val="24"/>
          <w:szCs w:val="24"/>
        </w:rPr>
        <w:t xml:space="preserve">1, </w:t>
      </w:r>
      <w:r w:rsidR="008B1ACF" w:rsidRPr="008B1ACF">
        <w:rPr>
          <w:rFonts w:ascii="Arial Narrow" w:eastAsia="MS Mincho" w:hAnsi="Arial Narrow" w:cs="Arial"/>
          <w:b/>
          <w:bCs/>
          <w:sz w:val="24"/>
          <w:szCs w:val="24"/>
        </w:rPr>
        <w:t>2</w:t>
      </w:r>
      <w:r w:rsidR="006B2C03">
        <w:rPr>
          <w:rFonts w:ascii="Arial Narrow" w:eastAsia="MS Mincho" w:hAnsi="Arial Narrow" w:cs="Arial"/>
          <w:b/>
          <w:bCs/>
          <w:sz w:val="24"/>
          <w:szCs w:val="24"/>
        </w:rPr>
        <w:t>,</w:t>
      </w:r>
      <w:r w:rsidR="008B1ACF" w:rsidRPr="008B1ACF">
        <w:rPr>
          <w:rFonts w:ascii="Arial Narrow" w:eastAsia="MS Mincho" w:hAnsi="Arial Narrow" w:cs="Arial"/>
          <w:b/>
          <w:bCs/>
          <w:sz w:val="24"/>
          <w:szCs w:val="24"/>
        </w:rPr>
        <w:t xml:space="preserve"> 3</w:t>
      </w:r>
      <w:r w:rsidR="006B2C03">
        <w:rPr>
          <w:rFonts w:ascii="Arial Narrow" w:eastAsia="MS Mincho" w:hAnsi="Arial Narrow" w:cs="Arial"/>
          <w:b/>
          <w:bCs/>
          <w:sz w:val="24"/>
          <w:szCs w:val="24"/>
        </w:rPr>
        <w:t xml:space="preserve"> y 4</w:t>
      </w:r>
      <w:r w:rsidR="008B1ACF" w:rsidRPr="008B1ACF">
        <w:rPr>
          <w:rFonts w:ascii="Arial Narrow" w:eastAsia="MS Mincho" w:hAnsi="Arial Narrow" w:cs="Arial"/>
          <w:b/>
          <w:bCs/>
          <w:sz w:val="24"/>
          <w:szCs w:val="24"/>
        </w:rPr>
        <w:t>.</w:t>
      </w:r>
    </w:p>
    <w:p w14:paraId="65B6A1E6" w14:textId="4070F0B1" w:rsidR="004A09F3" w:rsidRDefault="004A09F3" w:rsidP="004A09F3">
      <w:pPr>
        <w:rPr>
          <w:rFonts w:ascii="Arial Narrow" w:eastAsia="MS Mincho" w:hAnsi="Arial Narrow" w:cs="Arial"/>
          <w:sz w:val="24"/>
          <w:szCs w:val="24"/>
        </w:rPr>
      </w:pPr>
    </w:p>
    <w:p w14:paraId="39DD7619" w14:textId="79331F26" w:rsidR="00CE0AB1" w:rsidRDefault="004504DF" w:rsidP="00661FA6">
      <w:pPr>
        <w:jc w:val="both"/>
        <w:rPr>
          <w:rFonts w:ascii="Arial Narrow" w:eastAsia="MS Mincho" w:hAnsi="Arial Narrow" w:cs="Arial"/>
          <w:sz w:val="24"/>
          <w:szCs w:val="24"/>
        </w:rPr>
      </w:pPr>
      <w:r>
        <w:rPr>
          <w:rFonts w:ascii="Arial Narrow" w:eastAsia="MS Mincho" w:hAnsi="Arial Narrow" w:cs="Arial"/>
          <w:sz w:val="24"/>
          <w:szCs w:val="24"/>
        </w:rPr>
        <w:t xml:space="preserve">La </w:t>
      </w:r>
      <w:r w:rsidR="00A12FA2">
        <w:rPr>
          <w:rFonts w:ascii="Arial Narrow" w:eastAsia="MS Mincho" w:hAnsi="Arial Narrow" w:cs="Arial"/>
          <w:sz w:val="24"/>
          <w:szCs w:val="24"/>
        </w:rPr>
        <w:t xml:space="preserve">infraestructura </w:t>
      </w:r>
      <w:r>
        <w:rPr>
          <w:rFonts w:ascii="Arial Narrow" w:eastAsia="MS Mincho" w:hAnsi="Arial Narrow" w:cs="Arial"/>
          <w:sz w:val="24"/>
          <w:szCs w:val="24"/>
        </w:rPr>
        <w:t>a ser provista</w:t>
      </w:r>
      <w:r w:rsidR="004A09F3">
        <w:rPr>
          <w:rFonts w:ascii="Arial Narrow" w:eastAsia="MS Mincho" w:hAnsi="Arial Narrow" w:cs="Arial"/>
          <w:sz w:val="24"/>
          <w:szCs w:val="24"/>
        </w:rPr>
        <w:t xml:space="preserve"> por el OFERENTE </w:t>
      </w:r>
      <w:r w:rsidR="009B455B">
        <w:rPr>
          <w:rFonts w:ascii="Arial Narrow" w:eastAsia="MS Mincho" w:hAnsi="Arial Narrow" w:cs="Arial"/>
          <w:sz w:val="24"/>
          <w:szCs w:val="24"/>
        </w:rPr>
        <w:t xml:space="preserve">durante </w:t>
      </w:r>
      <w:r w:rsidR="009D7F77">
        <w:rPr>
          <w:rFonts w:ascii="Arial Narrow" w:eastAsia="MS Mincho" w:hAnsi="Arial Narrow" w:cs="Arial"/>
          <w:sz w:val="24"/>
          <w:szCs w:val="24"/>
        </w:rPr>
        <w:t>la duración del contrato</w:t>
      </w:r>
      <w:r w:rsidR="009B455B">
        <w:rPr>
          <w:rFonts w:ascii="Arial Narrow" w:eastAsia="MS Mincho" w:hAnsi="Arial Narrow" w:cs="Arial"/>
          <w:sz w:val="24"/>
          <w:szCs w:val="24"/>
        </w:rPr>
        <w:t xml:space="preserve"> </w:t>
      </w:r>
      <w:r>
        <w:rPr>
          <w:rFonts w:ascii="Arial Narrow" w:eastAsia="MS Mincho" w:hAnsi="Arial Narrow" w:cs="Arial"/>
          <w:sz w:val="24"/>
          <w:szCs w:val="24"/>
        </w:rPr>
        <w:t xml:space="preserve">será </w:t>
      </w:r>
      <w:r w:rsidR="009B455B">
        <w:rPr>
          <w:rFonts w:ascii="Arial Narrow" w:eastAsia="MS Mincho" w:hAnsi="Arial Narrow" w:cs="Arial"/>
          <w:sz w:val="24"/>
          <w:szCs w:val="24"/>
        </w:rPr>
        <w:t xml:space="preserve">en formato </w:t>
      </w:r>
      <w:r w:rsidR="00B35A1C">
        <w:rPr>
          <w:rFonts w:ascii="Arial Narrow" w:eastAsia="MS Mincho" w:hAnsi="Arial Narrow" w:cs="Arial"/>
          <w:sz w:val="24"/>
          <w:szCs w:val="24"/>
        </w:rPr>
        <w:t>“</w:t>
      </w:r>
      <w:proofErr w:type="spellStart"/>
      <w:r w:rsidR="009B455B">
        <w:rPr>
          <w:rFonts w:ascii="Arial Narrow" w:eastAsia="MS Mincho" w:hAnsi="Arial Narrow" w:cs="Arial"/>
          <w:sz w:val="24"/>
          <w:szCs w:val="24"/>
        </w:rPr>
        <w:t>SaS</w:t>
      </w:r>
      <w:proofErr w:type="spellEnd"/>
      <w:r w:rsidR="00B35A1C">
        <w:rPr>
          <w:rFonts w:ascii="Arial Narrow" w:eastAsia="MS Mincho" w:hAnsi="Arial Narrow" w:cs="Arial"/>
          <w:sz w:val="24"/>
          <w:szCs w:val="24"/>
        </w:rPr>
        <w:t>”</w:t>
      </w:r>
      <w:r w:rsidR="009B455B">
        <w:rPr>
          <w:rFonts w:ascii="Arial Narrow" w:eastAsia="MS Mincho" w:hAnsi="Arial Narrow" w:cs="Arial"/>
          <w:sz w:val="24"/>
          <w:szCs w:val="24"/>
        </w:rPr>
        <w:t xml:space="preserve"> (</w:t>
      </w:r>
      <w:r w:rsidR="006F0CE7">
        <w:rPr>
          <w:rFonts w:ascii="Arial Narrow" w:eastAsia="MS Mincho" w:hAnsi="Arial Narrow" w:cs="Arial"/>
          <w:sz w:val="24"/>
          <w:szCs w:val="24"/>
        </w:rPr>
        <w:t>“</w:t>
      </w:r>
      <w:r w:rsidR="009B455B">
        <w:rPr>
          <w:rFonts w:ascii="Arial Narrow" w:eastAsia="MS Mincho" w:hAnsi="Arial Narrow" w:cs="Arial"/>
          <w:sz w:val="24"/>
          <w:szCs w:val="24"/>
        </w:rPr>
        <w:t xml:space="preserve">Software as </w:t>
      </w:r>
      <w:r w:rsidR="006F0CE7">
        <w:rPr>
          <w:rFonts w:ascii="Arial Narrow" w:eastAsia="MS Mincho" w:hAnsi="Arial Narrow" w:cs="Arial"/>
          <w:sz w:val="24"/>
          <w:szCs w:val="24"/>
        </w:rPr>
        <w:t xml:space="preserve">a </w:t>
      </w:r>
      <w:proofErr w:type="spellStart"/>
      <w:r w:rsidR="009B455B">
        <w:rPr>
          <w:rFonts w:ascii="Arial Narrow" w:eastAsia="MS Mincho" w:hAnsi="Arial Narrow" w:cs="Arial"/>
          <w:sz w:val="24"/>
          <w:szCs w:val="24"/>
        </w:rPr>
        <w:t>Service</w:t>
      </w:r>
      <w:proofErr w:type="spellEnd"/>
      <w:r w:rsidR="006F0CE7">
        <w:rPr>
          <w:rFonts w:ascii="Arial Narrow" w:eastAsia="MS Mincho" w:hAnsi="Arial Narrow" w:cs="Arial"/>
          <w:sz w:val="24"/>
          <w:szCs w:val="24"/>
        </w:rPr>
        <w:t>”</w:t>
      </w:r>
      <w:r w:rsidR="009B455B">
        <w:rPr>
          <w:rFonts w:ascii="Arial Narrow" w:eastAsia="MS Mincho" w:hAnsi="Arial Narrow" w:cs="Arial"/>
          <w:sz w:val="24"/>
          <w:szCs w:val="24"/>
        </w:rPr>
        <w:t>)</w:t>
      </w:r>
      <w:r w:rsidR="00CE0AB1">
        <w:rPr>
          <w:rFonts w:ascii="Arial Narrow" w:eastAsia="MS Mincho" w:hAnsi="Arial Narrow" w:cs="Arial"/>
          <w:sz w:val="24"/>
          <w:szCs w:val="24"/>
        </w:rPr>
        <w:t xml:space="preserve"> en la modalidad de una “solución Gestionada”</w:t>
      </w:r>
      <w:r w:rsidR="006F25B3">
        <w:rPr>
          <w:rFonts w:ascii="Arial Narrow" w:eastAsia="MS Mincho" w:hAnsi="Arial Narrow" w:cs="Arial"/>
          <w:sz w:val="24"/>
          <w:szCs w:val="24"/>
        </w:rPr>
        <w:t xml:space="preserve">. </w:t>
      </w:r>
    </w:p>
    <w:p w14:paraId="44940340" w14:textId="77777777" w:rsidR="00CE0AB1" w:rsidRDefault="00CE0AB1" w:rsidP="00661FA6">
      <w:pPr>
        <w:jc w:val="both"/>
        <w:rPr>
          <w:rFonts w:ascii="Arial Narrow" w:eastAsia="MS Mincho" w:hAnsi="Arial Narrow" w:cs="Arial"/>
          <w:sz w:val="24"/>
          <w:szCs w:val="24"/>
        </w:rPr>
      </w:pPr>
    </w:p>
    <w:p w14:paraId="7960EB7F" w14:textId="3FBFFA19" w:rsidR="008F0C07" w:rsidRDefault="006F25B3" w:rsidP="00661FA6">
      <w:pPr>
        <w:jc w:val="both"/>
        <w:rPr>
          <w:rFonts w:ascii="Arial Narrow" w:eastAsia="MS Mincho" w:hAnsi="Arial Narrow" w:cs="Arial"/>
          <w:sz w:val="24"/>
          <w:szCs w:val="24"/>
        </w:rPr>
      </w:pPr>
      <w:r>
        <w:rPr>
          <w:rFonts w:ascii="Arial Narrow" w:eastAsia="MS Mincho" w:hAnsi="Arial Narrow" w:cs="Arial"/>
          <w:sz w:val="24"/>
          <w:szCs w:val="24"/>
        </w:rPr>
        <w:t>Por esta razón</w:t>
      </w:r>
      <w:r w:rsidR="009B455B">
        <w:rPr>
          <w:rFonts w:ascii="Arial Narrow" w:eastAsia="MS Mincho" w:hAnsi="Arial Narrow" w:cs="Arial"/>
          <w:sz w:val="24"/>
          <w:szCs w:val="24"/>
        </w:rPr>
        <w:t xml:space="preserve"> </w:t>
      </w:r>
      <w:r w:rsidR="00950E53">
        <w:rPr>
          <w:rFonts w:ascii="Arial Narrow" w:eastAsia="MS Mincho" w:hAnsi="Arial Narrow" w:cs="Arial"/>
          <w:sz w:val="24"/>
          <w:szCs w:val="24"/>
        </w:rPr>
        <w:t xml:space="preserve">las especificaciones del Data Center </w:t>
      </w:r>
      <w:r w:rsidR="00111E3A">
        <w:rPr>
          <w:rFonts w:ascii="Arial Narrow" w:eastAsia="MS Mincho" w:hAnsi="Arial Narrow" w:cs="Arial"/>
          <w:sz w:val="24"/>
          <w:szCs w:val="24"/>
        </w:rPr>
        <w:t>donde se va</w:t>
      </w:r>
      <w:r w:rsidR="0079692B">
        <w:rPr>
          <w:rFonts w:ascii="Arial Narrow" w:eastAsia="MS Mincho" w:hAnsi="Arial Narrow" w:cs="Arial"/>
          <w:sz w:val="24"/>
          <w:szCs w:val="24"/>
        </w:rPr>
        <w:t>ya</w:t>
      </w:r>
      <w:r w:rsidR="00111E3A">
        <w:rPr>
          <w:rFonts w:ascii="Arial Narrow" w:eastAsia="MS Mincho" w:hAnsi="Arial Narrow" w:cs="Arial"/>
          <w:sz w:val="24"/>
          <w:szCs w:val="24"/>
        </w:rPr>
        <w:t xml:space="preserve"> a </w:t>
      </w:r>
      <w:r w:rsidR="00950E53">
        <w:rPr>
          <w:rFonts w:ascii="Arial Narrow" w:eastAsia="MS Mincho" w:hAnsi="Arial Narrow" w:cs="Arial"/>
          <w:sz w:val="24"/>
          <w:szCs w:val="24"/>
        </w:rPr>
        <w:t xml:space="preserve">ejecutar </w:t>
      </w:r>
      <w:r w:rsidR="009B455B">
        <w:rPr>
          <w:rFonts w:ascii="Arial Narrow" w:eastAsia="MS Mincho" w:hAnsi="Arial Narrow" w:cs="Arial"/>
          <w:sz w:val="24"/>
          <w:szCs w:val="24"/>
        </w:rPr>
        <w:t>el host</w:t>
      </w:r>
      <w:r w:rsidR="00795545">
        <w:rPr>
          <w:rFonts w:ascii="Arial Narrow" w:eastAsia="MS Mincho" w:hAnsi="Arial Narrow" w:cs="Arial"/>
          <w:sz w:val="24"/>
          <w:szCs w:val="24"/>
        </w:rPr>
        <w:t>ing</w:t>
      </w:r>
      <w:r w:rsidR="009B455B">
        <w:rPr>
          <w:rFonts w:ascii="Arial Narrow" w:eastAsia="MS Mincho" w:hAnsi="Arial Narrow" w:cs="Arial"/>
          <w:sz w:val="24"/>
          <w:szCs w:val="24"/>
        </w:rPr>
        <w:t xml:space="preserve"> </w:t>
      </w:r>
      <w:r w:rsidR="00111E3A">
        <w:rPr>
          <w:rFonts w:ascii="Arial Narrow" w:eastAsia="MS Mincho" w:hAnsi="Arial Narrow" w:cs="Arial"/>
          <w:sz w:val="24"/>
          <w:szCs w:val="24"/>
        </w:rPr>
        <w:t xml:space="preserve">de la infraestructura </w:t>
      </w:r>
      <w:r w:rsidR="00D30A6F">
        <w:rPr>
          <w:rFonts w:ascii="Arial Narrow" w:eastAsia="MS Mincho" w:hAnsi="Arial Narrow" w:cs="Arial"/>
          <w:sz w:val="24"/>
          <w:szCs w:val="24"/>
        </w:rPr>
        <w:t xml:space="preserve">en la nube </w:t>
      </w:r>
      <w:r w:rsidR="001508EE">
        <w:rPr>
          <w:rFonts w:ascii="Arial Narrow" w:eastAsia="MS Mincho" w:hAnsi="Arial Narrow" w:cs="Arial"/>
          <w:sz w:val="24"/>
          <w:szCs w:val="24"/>
        </w:rPr>
        <w:t xml:space="preserve">en modalidad </w:t>
      </w:r>
      <w:proofErr w:type="spellStart"/>
      <w:r w:rsidR="001508EE">
        <w:rPr>
          <w:rFonts w:ascii="Arial Narrow" w:eastAsia="MS Mincho" w:hAnsi="Arial Narrow" w:cs="Arial"/>
          <w:sz w:val="24"/>
          <w:szCs w:val="24"/>
        </w:rPr>
        <w:t>SaS</w:t>
      </w:r>
      <w:proofErr w:type="spellEnd"/>
      <w:r w:rsidR="00BB0201">
        <w:rPr>
          <w:rFonts w:ascii="Arial Narrow" w:eastAsia="MS Mincho" w:hAnsi="Arial Narrow" w:cs="Arial"/>
          <w:sz w:val="24"/>
          <w:szCs w:val="24"/>
        </w:rPr>
        <w:t>,</w:t>
      </w:r>
      <w:r w:rsidR="001508EE">
        <w:rPr>
          <w:rFonts w:ascii="Arial Narrow" w:eastAsia="MS Mincho" w:hAnsi="Arial Narrow" w:cs="Arial"/>
          <w:sz w:val="24"/>
          <w:szCs w:val="24"/>
        </w:rPr>
        <w:t xml:space="preserve"> </w:t>
      </w:r>
      <w:r w:rsidR="009B455B" w:rsidRPr="00950E53">
        <w:rPr>
          <w:rFonts w:ascii="Arial Narrow" w:eastAsia="MS Mincho" w:hAnsi="Arial Narrow" w:cs="Arial"/>
          <w:sz w:val="24"/>
          <w:szCs w:val="24"/>
        </w:rPr>
        <w:t>debe</w:t>
      </w:r>
      <w:r w:rsidR="00950E53" w:rsidRPr="00890164">
        <w:rPr>
          <w:rFonts w:ascii="Arial Narrow" w:eastAsia="MS Mincho" w:hAnsi="Arial Narrow" w:cs="Arial"/>
          <w:sz w:val="24"/>
          <w:szCs w:val="24"/>
        </w:rPr>
        <w:t>n</w:t>
      </w:r>
      <w:r w:rsidR="009B455B" w:rsidRPr="00950E53">
        <w:rPr>
          <w:rFonts w:ascii="Arial Narrow" w:eastAsia="MS Mincho" w:hAnsi="Arial Narrow" w:cs="Arial"/>
          <w:sz w:val="24"/>
          <w:szCs w:val="24"/>
        </w:rPr>
        <w:t xml:space="preserve"> estar en </w:t>
      </w:r>
      <w:r w:rsidR="00394EFF">
        <w:rPr>
          <w:rFonts w:ascii="Arial Narrow" w:eastAsia="MS Mincho" w:hAnsi="Arial Narrow" w:cs="Arial"/>
          <w:sz w:val="24"/>
          <w:szCs w:val="24"/>
        </w:rPr>
        <w:t xml:space="preserve">total </w:t>
      </w:r>
      <w:r w:rsidR="009B455B" w:rsidRPr="00950E53">
        <w:rPr>
          <w:rFonts w:ascii="Arial Narrow" w:eastAsia="MS Mincho" w:hAnsi="Arial Narrow" w:cs="Arial"/>
          <w:sz w:val="24"/>
          <w:szCs w:val="24"/>
        </w:rPr>
        <w:t xml:space="preserve">concordancia con </w:t>
      </w:r>
      <w:r>
        <w:rPr>
          <w:rFonts w:ascii="Arial Narrow" w:eastAsia="MS Mincho" w:hAnsi="Arial Narrow" w:cs="Arial"/>
          <w:sz w:val="24"/>
          <w:szCs w:val="24"/>
        </w:rPr>
        <w:t xml:space="preserve">los </w:t>
      </w:r>
      <w:r w:rsidRPr="00950E53">
        <w:rPr>
          <w:rFonts w:ascii="Arial Narrow" w:eastAsia="MS Mincho" w:hAnsi="Arial Narrow" w:cs="Arial"/>
          <w:sz w:val="24"/>
          <w:szCs w:val="24"/>
        </w:rPr>
        <w:t xml:space="preserve">actuales </w:t>
      </w:r>
      <w:r w:rsidR="009B455B" w:rsidRPr="00950E53">
        <w:rPr>
          <w:rFonts w:ascii="Arial Narrow" w:eastAsia="MS Mincho" w:hAnsi="Arial Narrow" w:cs="Arial"/>
          <w:sz w:val="24"/>
          <w:szCs w:val="24"/>
        </w:rPr>
        <w:t xml:space="preserve">estándares de la Provincia de Chubut para sus </w:t>
      </w:r>
      <w:r w:rsidR="00CD6C1C">
        <w:rPr>
          <w:rFonts w:ascii="Arial Narrow" w:eastAsia="MS Mincho" w:hAnsi="Arial Narrow" w:cs="Arial"/>
          <w:sz w:val="24"/>
          <w:szCs w:val="24"/>
        </w:rPr>
        <w:t xml:space="preserve">actuales </w:t>
      </w:r>
      <w:r w:rsidR="00394EFF">
        <w:rPr>
          <w:rFonts w:ascii="Arial Narrow" w:eastAsia="MS Mincho" w:hAnsi="Arial Narrow" w:cs="Arial"/>
          <w:sz w:val="24"/>
          <w:szCs w:val="24"/>
        </w:rPr>
        <w:t>data center</w:t>
      </w:r>
      <w:r>
        <w:rPr>
          <w:rFonts w:ascii="Arial Narrow" w:eastAsia="MS Mincho" w:hAnsi="Arial Narrow" w:cs="Arial"/>
          <w:sz w:val="24"/>
          <w:szCs w:val="24"/>
        </w:rPr>
        <w:t xml:space="preserve"> en la Nube</w:t>
      </w:r>
      <w:r w:rsidR="009B455B" w:rsidRPr="00950E53">
        <w:rPr>
          <w:rFonts w:ascii="Arial Narrow" w:eastAsia="MS Mincho" w:hAnsi="Arial Narrow" w:cs="Arial"/>
          <w:sz w:val="24"/>
          <w:szCs w:val="24"/>
        </w:rPr>
        <w:t>.</w:t>
      </w:r>
    </w:p>
    <w:p w14:paraId="5E1AEFDD" w14:textId="4A70CBF3" w:rsidR="009B455B" w:rsidRDefault="009B455B" w:rsidP="00661FA6">
      <w:pPr>
        <w:jc w:val="both"/>
        <w:rPr>
          <w:rFonts w:ascii="Arial Narrow" w:eastAsia="MS Mincho" w:hAnsi="Arial Narrow" w:cs="Arial"/>
          <w:sz w:val="24"/>
          <w:szCs w:val="24"/>
        </w:rPr>
      </w:pPr>
    </w:p>
    <w:p w14:paraId="644CFADF" w14:textId="1250A176" w:rsidR="009B455B" w:rsidRDefault="00394EFF" w:rsidP="00661FA6">
      <w:pPr>
        <w:jc w:val="both"/>
        <w:rPr>
          <w:rFonts w:ascii="Arial Narrow" w:eastAsia="MS Mincho" w:hAnsi="Arial Narrow" w:cs="Arial"/>
          <w:sz w:val="24"/>
          <w:szCs w:val="24"/>
        </w:rPr>
      </w:pPr>
      <w:r>
        <w:rPr>
          <w:rFonts w:ascii="Arial Narrow" w:eastAsia="MS Mincho" w:hAnsi="Arial Narrow" w:cs="Arial"/>
          <w:sz w:val="24"/>
          <w:szCs w:val="24"/>
        </w:rPr>
        <w:t>En función de lo anterior</w:t>
      </w:r>
      <w:r w:rsidR="009B455B">
        <w:rPr>
          <w:rFonts w:ascii="Arial Narrow" w:eastAsia="MS Mincho" w:hAnsi="Arial Narrow" w:cs="Arial"/>
          <w:sz w:val="24"/>
          <w:szCs w:val="24"/>
        </w:rPr>
        <w:t>, el Data Center deberá tener como mínimo</w:t>
      </w:r>
      <w:r>
        <w:rPr>
          <w:rFonts w:ascii="Arial Narrow" w:eastAsia="MS Mincho" w:hAnsi="Arial Narrow" w:cs="Arial"/>
          <w:sz w:val="24"/>
          <w:szCs w:val="24"/>
        </w:rPr>
        <w:t>, en forma excluyente,</w:t>
      </w:r>
      <w:r w:rsidR="009B455B">
        <w:rPr>
          <w:rFonts w:ascii="Arial Narrow" w:eastAsia="MS Mincho" w:hAnsi="Arial Narrow" w:cs="Arial"/>
          <w:sz w:val="24"/>
          <w:szCs w:val="24"/>
        </w:rPr>
        <w:t xml:space="preserve"> las siguientes características:</w:t>
      </w:r>
    </w:p>
    <w:p w14:paraId="1A73225E" w14:textId="4DFA23A0" w:rsidR="009B455B" w:rsidRDefault="009B455B" w:rsidP="004A09F3">
      <w:pPr>
        <w:rPr>
          <w:rFonts w:ascii="Arial Narrow" w:eastAsia="MS Mincho" w:hAnsi="Arial Narrow" w:cs="Arial"/>
          <w:sz w:val="24"/>
          <w:szCs w:val="24"/>
        </w:rPr>
      </w:pPr>
    </w:p>
    <w:p w14:paraId="64A00610" w14:textId="77777777" w:rsidR="009B455B" w:rsidRDefault="009B455B" w:rsidP="009B455B">
      <w:pPr>
        <w:pStyle w:val="Prrafodelista"/>
        <w:numPr>
          <w:ilvl w:val="0"/>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General:</w:t>
      </w:r>
    </w:p>
    <w:p w14:paraId="6A1581F5"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Debe poseer gran escalabilidad y alto desempeño, y contar con herramientas de Auto </w:t>
      </w:r>
      <w:proofErr w:type="spellStart"/>
      <w:r>
        <w:rPr>
          <w:rFonts w:ascii="Arial Narrow" w:eastAsia="MS Mincho" w:hAnsi="Arial Narrow" w:cs="Arial"/>
          <w:sz w:val="24"/>
          <w:szCs w:val="24"/>
        </w:rPr>
        <w:t>Scaling</w:t>
      </w:r>
      <w:proofErr w:type="spellEnd"/>
      <w:r>
        <w:rPr>
          <w:rFonts w:ascii="Arial Narrow" w:eastAsia="MS Mincho" w:hAnsi="Arial Narrow" w:cs="Arial"/>
          <w:sz w:val="24"/>
          <w:szCs w:val="24"/>
        </w:rPr>
        <w:t xml:space="preserve"> y Load </w:t>
      </w:r>
      <w:proofErr w:type="spellStart"/>
      <w:r>
        <w:rPr>
          <w:rFonts w:ascii="Arial Narrow" w:eastAsia="MS Mincho" w:hAnsi="Arial Narrow" w:cs="Arial"/>
          <w:sz w:val="24"/>
          <w:szCs w:val="24"/>
        </w:rPr>
        <w:t>Balancing</w:t>
      </w:r>
      <w:proofErr w:type="spellEnd"/>
      <w:r>
        <w:rPr>
          <w:rFonts w:ascii="Arial Narrow" w:eastAsia="MS Mincho" w:hAnsi="Arial Narrow" w:cs="Arial"/>
          <w:sz w:val="24"/>
          <w:szCs w:val="24"/>
        </w:rPr>
        <w:t>, y la capacidad de ampliarse o reducirse según la demanda.</w:t>
      </w:r>
    </w:p>
    <w:p w14:paraId="5627854B"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ser flexible, debe permitir seleccionar el sistema operativo, el lenguaje de programación, la plataforma de aplicaciones web, la base de datos, así como el resto de los servicios que se necesiten.</w:t>
      </w:r>
    </w:p>
    <w:p w14:paraId="453180A9"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garantizar una alta confiabilidad operativa, con una disponibilidad de servicio superior a 99%.</w:t>
      </w:r>
    </w:p>
    <w:p w14:paraId="1721BB3F"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tener servicios completamente administrables, con la capacidad de administrar automáticamente la operación y performance de la base de datos, el servicio de caché, las API, los contenedores y funciones, estando todos completamente administrados por el proveedor.</w:t>
      </w:r>
    </w:p>
    <w:p w14:paraId="0419304A"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lastRenderedPageBreak/>
        <w:t>Debe permitir la creación de redes virtuales, permitiendo crear redes virtuales privadas a las que sólo los miembros del organismo puedan tener acceso, siendo, además, totalmente configurable: IP, puerta de enlace, subredes, etc., permitiendo así un control completo sobre la información que se gestiona.</w:t>
      </w:r>
    </w:p>
    <w:p w14:paraId="555E3689"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Debe poseer en forma </w:t>
      </w:r>
      <w:proofErr w:type="spellStart"/>
      <w:r>
        <w:rPr>
          <w:rFonts w:ascii="Arial Narrow" w:eastAsia="MS Mincho" w:hAnsi="Arial Narrow" w:cs="Arial"/>
          <w:sz w:val="24"/>
          <w:szCs w:val="24"/>
        </w:rPr>
        <w:t>mandatoria</w:t>
      </w:r>
      <w:proofErr w:type="spellEnd"/>
      <w:r>
        <w:rPr>
          <w:rFonts w:ascii="Arial Narrow" w:eastAsia="MS Mincho" w:hAnsi="Arial Narrow" w:cs="Arial"/>
          <w:sz w:val="24"/>
          <w:szCs w:val="24"/>
        </w:rPr>
        <w:t xml:space="preserve"> una consola gráfica donde se pueda encontrar todos los servicios que ofrece el proveedor para la administración y auditoria de todos los sistemas instalados.</w:t>
      </w:r>
    </w:p>
    <w:p w14:paraId="1A5F13B1" w14:textId="77777777" w:rsidR="009B455B" w:rsidRDefault="009B455B" w:rsidP="009B455B">
      <w:pPr>
        <w:pStyle w:val="Prrafodelista"/>
        <w:numPr>
          <w:ilvl w:val="0"/>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IaaS - Despliegue, gestión y mantenimiento de servidores virtuales: </w:t>
      </w:r>
    </w:p>
    <w:p w14:paraId="4C8332AF"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tener servicio gestionado de contenedores.</w:t>
      </w:r>
    </w:p>
    <w:p w14:paraId="603C450E" w14:textId="77777777" w:rsidR="009B455B" w:rsidRDefault="009B455B" w:rsidP="009B455B">
      <w:pPr>
        <w:pStyle w:val="Prrafodelista"/>
        <w:numPr>
          <w:ilvl w:val="0"/>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Almacenamiento: </w:t>
      </w:r>
    </w:p>
    <w:p w14:paraId="03320FFE"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Se debe poder elegir el lugar geográfico donde alojar los servidores virtuales de un mínimo de tres (3) locaciones distintas, permitiendo garantizar eventualmente, si es decidido por este organismo, que los actuales servidores principales y los futuros de contingencia se encuentren en lugares geográficos distintos, inclusive continentes diferentes si fuera requerido, para evitar que algún tipo de catástrofe natural o falla de modo común afecten el servicio. </w:t>
      </w:r>
    </w:p>
    <w:p w14:paraId="329C37F3"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Debe tener un servicio de </w:t>
      </w:r>
      <w:proofErr w:type="spellStart"/>
      <w:r>
        <w:rPr>
          <w:rFonts w:ascii="Arial Narrow" w:eastAsia="MS Mincho" w:hAnsi="Arial Narrow" w:cs="Arial"/>
          <w:sz w:val="24"/>
          <w:szCs w:val="24"/>
        </w:rPr>
        <w:t>Disaster</w:t>
      </w:r>
      <w:proofErr w:type="spellEnd"/>
      <w:r>
        <w:rPr>
          <w:rFonts w:ascii="Arial Narrow" w:eastAsia="MS Mincho" w:hAnsi="Arial Narrow" w:cs="Arial"/>
          <w:sz w:val="24"/>
          <w:szCs w:val="24"/>
        </w:rPr>
        <w:t xml:space="preserve"> </w:t>
      </w:r>
      <w:proofErr w:type="spellStart"/>
      <w:r>
        <w:rPr>
          <w:rFonts w:ascii="Arial Narrow" w:eastAsia="MS Mincho" w:hAnsi="Arial Narrow" w:cs="Arial"/>
          <w:sz w:val="24"/>
          <w:szCs w:val="24"/>
        </w:rPr>
        <w:t>Recovery</w:t>
      </w:r>
      <w:proofErr w:type="spellEnd"/>
      <w:r>
        <w:rPr>
          <w:rFonts w:ascii="Arial Narrow" w:eastAsia="MS Mincho" w:hAnsi="Arial Narrow" w:cs="Arial"/>
          <w:sz w:val="24"/>
          <w:szCs w:val="24"/>
        </w:rPr>
        <w:t>.</w:t>
      </w:r>
    </w:p>
    <w:p w14:paraId="2E1B335B" w14:textId="77777777" w:rsidR="009B455B" w:rsidRDefault="009B455B" w:rsidP="009B455B">
      <w:pPr>
        <w:pStyle w:val="Prrafodelista"/>
        <w:numPr>
          <w:ilvl w:val="0"/>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Redes y conectividad: </w:t>
      </w:r>
    </w:p>
    <w:p w14:paraId="648DFEE0"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permitir la redirección del tráfico entrante para mejorar el rendimiento y la fiabilidad.</w:t>
      </w:r>
    </w:p>
    <w:p w14:paraId="3677C8E4" w14:textId="77777777" w:rsidR="009B455B" w:rsidRDefault="009B455B" w:rsidP="009B455B">
      <w:pPr>
        <w:pStyle w:val="Prrafodelista"/>
        <w:numPr>
          <w:ilvl w:val="0"/>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Herramientas para la gestión y control del Servicio: </w:t>
      </w:r>
    </w:p>
    <w:p w14:paraId="2C62B3C9"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Se debe poder evaluar el estado de las cargas de trabajo en comparación con las prácticas recomendadas.</w:t>
      </w:r>
    </w:p>
    <w:p w14:paraId="61980181"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poseer herramientas de monitorización que permitan medir el desempeño en varias ocasiones y con diferentes condiciones de carga, guardar un historial de los datos de monitorización, comparar el desempeño con los datos históricos para identificar patrones de desempeño normal y anomalías en el desempeño, así como desarrollar métodos para solucionarlos.</w:t>
      </w:r>
    </w:p>
    <w:p w14:paraId="1F7EA9C0" w14:textId="77777777" w:rsidR="009B455B" w:rsidRDefault="009B455B" w:rsidP="009B455B">
      <w:pPr>
        <w:pStyle w:val="Prrafodelista"/>
        <w:numPr>
          <w:ilvl w:val="0"/>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Seguridad: </w:t>
      </w:r>
    </w:p>
    <w:p w14:paraId="5942F634"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Protección de la información, incluyendo cifrado y administración de claves y detección de amenazas que monitorizan y protegen continuamente las cuentas y cargas de trabajo.</w:t>
      </w:r>
    </w:p>
    <w:p w14:paraId="78EBFF5B"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Debe permitir la administración centralizada de todas las cuentas de usuario a través de un único punto de acceso, agrupando los mismos de forma jerárquica.</w:t>
      </w:r>
    </w:p>
    <w:p w14:paraId="10B0376E"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Administración de identidades, recursos y permisos de forma segura y a escala.</w:t>
      </w:r>
    </w:p>
    <w:p w14:paraId="534B23B1"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Filtrado del tráfico en función de las reglas creadas.</w:t>
      </w:r>
    </w:p>
    <w:p w14:paraId="04A52801"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Capacidad de identificar las amenazas mediante el monitoreo continuo de la actividad de la red y del comportamiento de la cuenta dentro del entorno de su nube.</w:t>
      </w:r>
    </w:p>
    <w:p w14:paraId="4EFC54A7" w14:textId="77777777"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Ofrecer una visión integral de su estado de conformidad y monitorizar continuamente el entorno utilizando comprobaciones de conformidad automatizadas basadas en las prácticas recomendadas.</w:t>
      </w:r>
    </w:p>
    <w:p w14:paraId="41485D8A" w14:textId="77777777" w:rsidR="009B455B" w:rsidRDefault="009B455B" w:rsidP="009B455B">
      <w:pPr>
        <w:pStyle w:val="Prrafodelista"/>
        <w:numPr>
          <w:ilvl w:val="1"/>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Debe cumplir con las siguientes normas: </w:t>
      </w:r>
    </w:p>
    <w:p w14:paraId="10394CEE" w14:textId="77777777" w:rsidR="009B455B" w:rsidRDefault="009B455B" w:rsidP="009B455B">
      <w:pPr>
        <w:pStyle w:val="Prrafodelista"/>
        <w:numPr>
          <w:ilvl w:val="2"/>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SOC 1/ISAE 3402, SOC 2, SOC 3 </w:t>
      </w:r>
    </w:p>
    <w:p w14:paraId="0148F91E" w14:textId="77777777" w:rsidR="009B455B" w:rsidRDefault="009B455B" w:rsidP="009B455B">
      <w:pPr>
        <w:pStyle w:val="Prrafodelista"/>
        <w:numPr>
          <w:ilvl w:val="2"/>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FISMA, DIACAP, and </w:t>
      </w:r>
      <w:proofErr w:type="spellStart"/>
      <w:r>
        <w:rPr>
          <w:rFonts w:ascii="Arial Narrow" w:eastAsia="MS Mincho" w:hAnsi="Arial Narrow" w:cs="Arial"/>
          <w:sz w:val="24"/>
          <w:szCs w:val="24"/>
        </w:rPr>
        <w:t>FedRAMP</w:t>
      </w:r>
      <w:proofErr w:type="spellEnd"/>
    </w:p>
    <w:p w14:paraId="67899F48" w14:textId="77777777" w:rsidR="009B455B" w:rsidRDefault="009B455B" w:rsidP="009B455B">
      <w:pPr>
        <w:pStyle w:val="Prrafodelista"/>
        <w:numPr>
          <w:ilvl w:val="2"/>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 xml:space="preserve">PCI DSS </w:t>
      </w:r>
      <w:proofErr w:type="spellStart"/>
      <w:r>
        <w:rPr>
          <w:rFonts w:ascii="Arial Narrow" w:eastAsia="MS Mincho" w:hAnsi="Arial Narrow" w:cs="Arial"/>
          <w:sz w:val="24"/>
          <w:szCs w:val="24"/>
        </w:rPr>
        <w:t>Level</w:t>
      </w:r>
      <w:proofErr w:type="spellEnd"/>
      <w:r>
        <w:rPr>
          <w:rFonts w:ascii="Arial Narrow" w:eastAsia="MS Mincho" w:hAnsi="Arial Narrow" w:cs="Arial"/>
          <w:sz w:val="24"/>
          <w:szCs w:val="24"/>
        </w:rPr>
        <w:t xml:space="preserve"> 1</w:t>
      </w:r>
    </w:p>
    <w:p w14:paraId="25B06D84" w14:textId="77777777" w:rsidR="009B455B" w:rsidRDefault="009B455B" w:rsidP="009B455B">
      <w:pPr>
        <w:pStyle w:val="Prrafodelista"/>
        <w:numPr>
          <w:ilvl w:val="2"/>
          <w:numId w:val="4"/>
        </w:numPr>
        <w:spacing w:after="160" w:line="259" w:lineRule="auto"/>
        <w:contextualSpacing/>
        <w:rPr>
          <w:rFonts w:ascii="Arial Narrow" w:eastAsia="MS Mincho" w:hAnsi="Arial Narrow" w:cs="Arial"/>
          <w:sz w:val="24"/>
          <w:szCs w:val="24"/>
        </w:rPr>
      </w:pPr>
      <w:r>
        <w:rPr>
          <w:rFonts w:ascii="Arial Narrow" w:eastAsia="MS Mincho" w:hAnsi="Arial Narrow" w:cs="Arial"/>
          <w:sz w:val="24"/>
          <w:szCs w:val="24"/>
        </w:rPr>
        <w:t>ISO 9001, ISO 27001, ISO 27017, ISO 27018</w:t>
      </w:r>
    </w:p>
    <w:p w14:paraId="7C663685" w14:textId="77777777" w:rsidR="009B455B" w:rsidRDefault="009B455B" w:rsidP="009B455B">
      <w:pPr>
        <w:pStyle w:val="Prrafodelista"/>
        <w:ind w:left="0"/>
        <w:rPr>
          <w:rFonts w:ascii="Arial Narrow" w:eastAsia="MS Mincho" w:hAnsi="Arial Narrow" w:cs="Arial"/>
          <w:sz w:val="24"/>
          <w:szCs w:val="24"/>
        </w:rPr>
      </w:pPr>
    </w:p>
    <w:p w14:paraId="784676C9" w14:textId="77777777" w:rsidR="009B455B" w:rsidRDefault="009B455B" w:rsidP="009B455B">
      <w:pPr>
        <w:pStyle w:val="Prrafodelista"/>
        <w:numPr>
          <w:ilvl w:val="0"/>
          <w:numId w:val="4"/>
        </w:numPr>
        <w:spacing w:after="160" w:line="259" w:lineRule="auto"/>
        <w:ind w:left="725"/>
        <w:contextualSpacing/>
        <w:rPr>
          <w:rFonts w:ascii="Arial Narrow" w:eastAsia="MS Mincho" w:hAnsi="Arial Narrow" w:cs="Arial"/>
          <w:sz w:val="24"/>
          <w:szCs w:val="24"/>
        </w:rPr>
      </w:pPr>
      <w:r>
        <w:rPr>
          <w:rFonts w:ascii="Arial Narrow" w:eastAsia="MS Mincho" w:hAnsi="Arial Narrow" w:cs="Arial"/>
          <w:sz w:val="24"/>
          <w:szCs w:val="24"/>
        </w:rPr>
        <w:t xml:space="preserve">Disponibilidad en la plataforma del </w:t>
      </w:r>
      <w:proofErr w:type="spellStart"/>
      <w:r>
        <w:rPr>
          <w:rFonts w:ascii="Arial Narrow" w:eastAsia="MS Mincho" w:hAnsi="Arial Narrow" w:cs="Arial"/>
          <w:sz w:val="24"/>
          <w:szCs w:val="24"/>
        </w:rPr>
        <w:t>Datacenter</w:t>
      </w:r>
      <w:proofErr w:type="spellEnd"/>
      <w:r>
        <w:rPr>
          <w:rFonts w:ascii="Arial Narrow" w:eastAsia="MS Mincho" w:hAnsi="Arial Narrow" w:cs="Arial"/>
          <w:sz w:val="24"/>
          <w:szCs w:val="24"/>
        </w:rPr>
        <w:t xml:space="preserve"> de servicios de Email, de Colaboración y de Gestión de Contenidos (mandatorio) </w:t>
      </w:r>
    </w:p>
    <w:p w14:paraId="42480191" w14:textId="77777777" w:rsidR="009B455B" w:rsidRDefault="009B455B" w:rsidP="009B455B">
      <w:pPr>
        <w:pStyle w:val="Prrafodelista"/>
        <w:spacing w:after="160" w:line="259" w:lineRule="auto"/>
        <w:ind w:left="725"/>
        <w:contextualSpacing/>
        <w:rPr>
          <w:rFonts w:ascii="Arial Narrow" w:eastAsia="MS Mincho" w:hAnsi="Arial Narrow" w:cs="Arial"/>
          <w:sz w:val="24"/>
          <w:szCs w:val="24"/>
        </w:rPr>
      </w:pPr>
    </w:p>
    <w:p w14:paraId="5F70FDF4" w14:textId="29520134" w:rsidR="009B455B" w:rsidRDefault="009B455B" w:rsidP="009B455B">
      <w:pPr>
        <w:pStyle w:val="Prrafodelista"/>
        <w:numPr>
          <w:ilvl w:val="1"/>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La plataforma de servicios donde se instale el conjunto de servidores virtualizados del </w:t>
      </w:r>
      <w:r w:rsidR="00AB20C7">
        <w:rPr>
          <w:rFonts w:ascii="Arial Narrow" w:eastAsia="MS Mincho" w:hAnsi="Arial Narrow" w:cs="Arial"/>
          <w:sz w:val="24"/>
          <w:szCs w:val="24"/>
        </w:rPr>
        <w:t>SISTEMA</w:t>
      </w:r>
      <w:r>
        <w:rPr>
          <w:rFonts w:ascii="Arial Narrow" w:eastAsia="MS Mincho" w:hAnsi="Arial Narrow" w:cs="Arial"/>
          <w:sz w:val="24"/>
          <w:szCs w:val="24"/>
        </w:rPr>
        <w:t xml:space="preserve"> debe ya tener disponible en forma </w:t>
      </w:r>
      <w:proofErr w:type="spellStart"/>
      <w:r>
        <w:rPr>
          <w:rFonts w:ascii="Arial Narrow" w:eastAsia="MS Mincho" w:hAnsi="Arial Narrow" w:cs="Arial"/>
          <w:sz w:val="24"/>
          <w:szCs w:val="24"/>
        </w:rPr>
        <w:t>mandatoria</w:t>
      </w:r>
      <w:proofErr w:type="spellEnd"/>
      <w:r>
        <w:rPr>
          <w:rFonts w:ascii="Arial Narrow" w:eastAsia="MS Mincho" w:hAnsi="Arial Narrow" w:cs="Arial"/>
          <w:sz w:val="24"/>
          <w:szCs w:val="24"/>
        </w:rPr>
        <w:t xml:space="preserve"> y excluyente las siguientes funcionalidades para que el Organismo, en particular producto de la actual situación de Pandemia COVID19 y de manera de facilitar el trabajo remoto de todos sus funcionarios de una manera productiva y eficiente, pueda eventualmente </w:t>
      </w:r>
      <w:r>
        <w:rPr>
          <w:rFonts w:ascii="Arial Narrow" w:eastAsia="MS Mincho" w:hAnsi="Arial Narrow" w:cs="Arial"/>
          <w:sz w:val="24"/>
          <w:szCs w:val="24"/>
        </w:rPr>
        <w:lastRenderedPageBreak/>
        <w:t xml:space="preserve">incorporarlas para complementar la funcionalidad especifica del sistema </w:t>
      </w:r>
      <w:proofErr w:type="spellStart"/>
      <w:r w:rsidR="00AB20C7">
        <w:rPr>
          <w:rFonts w:ascii="Arial Narrow" w:eastAsia="MS Mincho" w:hAnsi="Arial Narrow" w:cs="Arial"/>
          <w:sz w:val="24"/>
          <w:szCs w:val="24"/>
        </w:rPr>
        <w:t>SISTEMA</w:t>
      </w:r>
      <w:proofErr w:type="spellEnd"/>
      <w:r>
        <w:rPr>
          <w:rFonts w:ascii="Arial Narrow" w:eastAsia="MS Mincho" w:hAnsi="Arial Narrow" w:cs="Arial"/>
          <w:sz w:val="24"/>
          <w:szCs w:val="24"/>
        </w:rPr>
        <w:t xml:space="preserve">, pero como parte de una decisión posterior, y para un número aún indeterminado de usuarios:  </w:t>
      </w:r>
    </w:p>
    <w:p w14:paraId="0CCB5129" w14:textId="77777777" w:rsidR="009B455B" w:rsidRDefault="009B455B" w:rsidP="009B455B">
      <w:pPr>
        <w:pStyle w:val="Prrafodelista"/>
        <w:numPr>
          <w:ilvl w:val="2"/>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Un servicio integral de virtualización de escritorio y de aplicaciones. Es decir, una infraestructura de escritorio virtual (VDI) que corra dentro del navegador del Usuario y que ofrezca el Organismo una total capacidad de administración. Debe permitir que los eventuales Usuarios puedan acceder dentro de su navegador a un ambiente Windows o a un ambiente Linux como sistema operativo, la posibilidad de correr dentro del navegador Aplicaciones de Microsoft (Word, etc.) y tener compatibilidad con entornos de los Servicios de Escritorio remoto (RDS), con todas las características de una administración completamente centralizada, y de una completa seguridad integrada en la plataforma, que en forma flexible le permita al Organismo virtualizar escritorios definiendo por ejemplo para cada usuario pero de forma centralizada: tamaño de disco, procesador, memoria, aplicaciones que tiene disponible, etc. para un número aún indeterminado de usuarios.</w:t>
      </w:r>
    </w:p>
    <w:p w14:paraId="6EF54B5D" w14:textId="77777777" w:rsidR="009B455B" w:rsidRDefault="009B455B" w:rsidP="009B455B">
      <w:pPr>
        <w:pStyle w:val="Prrafodelista"/>
        <w:numPr>
          <w:ilvl w:val="2"/>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 xml:space="preserve">Un servicio integral de creación y edición de documentos, gerenciamiento de contenido, almacenamiento y colaboración que permita a los Usuarios autorizados por el Organismo crear, editar, almacenar en carpetas virtuales, y compartir contenido (documentos de texto, planillas de cálculo, presentaciones, etc.) de manera sencilla y almacenarlos de manera centralizada, permitiendo que se pueda acceder a los mismos desde cualquier lugar o dispositivo. Por medio del mismo debe ser fácil colaborar con otras personas, compartir contenido, ofrecer comentarios y editar documentos de manera colaborativa, en la nube. </w:t>
      </w:r>
    </w:p>
    <w:p w14:paraId="535914D6" w14:textId="77777777" w:rsidR="009B455B" w:rsidRDefault="009B455B" w:rsidP="009B455B">
      <w:pPr>
        <w:pStyle w:val="Prrafodelista"/>
        <w:numPr>
          <w:ilvl w:val="2"/>
          <w:numId w:val="4"/>
        </w:numPr>
        <w:spacing w:after="160" w:line="259" w:lineRule="auto"/>
        <w:contextualSpacing/>
        <w:jc w:val="both"/>
        <w:rPr>
          <w:rFonts w:ascii="Arial Narrow" w:eastAsia="MS Mincho" w:hAnsi="Arial Narrow" w:cs="Arial"/>
          <w:sz w:val="24"/>
          <w:szCs w:val="24"/>
        </w:rPr>
      </w:pPr>
      <w:r>
        <w:rPr>
          <w:rFonts w:ascii="Arial Narrow" w:eastAsia="MS Mincho" w:hAnsi="Arial Narrow" w:cs="Arial"/>
          <w:sz w:val="24"/>
          <w:szCs w:val="24"/>
        </w:rPr>
        <w:t>Un servicio integral de correo electrónico y calendario seguro y administrado que soporte las aplicaciones cliente de correo para dispositivos móviles y de escritorio existentes. Debe ofrecer a los usuarios la posibilidad de obtener acceso de forma sencilla su email, sus contactos y calendarios mediante la aplicación cliente de su elección, ya sea por ejemplo Microsoft Outlook, las aplicaciones de email nativas de iOS y Android, o cualquier aplicación cliente que soporte el protocolo IMAP o directamente a través de un navegador web.</w:t>
      </w:r>
    </w:p>
    <w:p w14:paraId="40476EA8" w14:textId="77777777" w:rsidR="00FA1D98" w:rsidRDefault="00FA1D98" w:rsidP="00FA1D98">
      <w:pPr>
        <w:rPr>
          <w:rFonts w:ascii="Arial Narrow" w:eastAsia="MS Mincho" w:hAnsi="Arial Narrow" w:cs="Arial"/>
          <w:b/>
          <w:bCs/>
          <w:sz w:val="24"/>
          <w:szCs w:val="24"/>
        </w:rPr>
      </w:pPr>
    </w:p>
    <w:p w14:paraId="01FB6C67" w14:textId="2A5E21D7" w:rsidR="00FA1D98" w:rsidRDefault="00E8411F" w:rsidP="00FA1D98">
      <w:pPr>
        <w:rPr>
          <w:rFonts w:ascii="Arial Narrow" w:eastAsia="MS Mincho" w:hAnsi="Arial Narrow" w:cs="Arial"/>
          <w:b/>
          <w:bCs/>
          <w:sz w:val="24"/>
          <w:szCs w:val="24"/>
        </w:rPr>
      </w:pPr>
      <w:r>
        <w:rPr>
          <w:rFonts w:ascii="Arial Narrow" w:eastAsia="MS Mincho" w:hAnsi="Arial Narrow" w:cs="Arial"/>
          <w:b/>
          <w:bCs/>
          <w:sz w:val="24"/>
          <w:szCs w:val="24"/>
        </w:rPr>
        <w:t>8</w:t>
      </w:r>
      <w:r w:rsidR="00FA1D98" w:rsidRPr="00FA1D98">
        <w:rPr>
          <w:rFonts w:ascii="Arial Narrow" w:eastAsia="MS Mincho" w:hAnsi="Arial Narrow" w:cs="Arial"/>
          <w:b/>
          <w:bCs/>
          <w:sz w:val="24"/>
          <w:szCs w:val="24"/>
        </w:rPr>
        <w:t xml:space="preserve">.2.- Un Servicio mensual por consumo variable por el almacenamiento y </w:t>
      </w:r>
      <w:r w:rsidR="00941418">
        <w:rPr>
          <w:rFonts w:ascii="Arial Narrow" w:eastAsia="MS Mincho" w:hAnsi="Arial Narrow" w:cs="Arial"/>
          <w:b/>
          <w:bCs/>
          <w:sz w:val="24"/>
          <w:szCs w:val="24"/>
        </w:rPr>
        <w:t>tráfico de datos</w:t>
      </w:r>
      <w:r w:rsidR="000F2B9E">
        <w:rPr>
          <w:rFonts w:ascii="Arial Narrow" w:eastAsia="MS Mincho" w:hAnsi="Arial Narrow" w:cs="Arial"/>
          <w:b/>
          <w:bCs/>
          <w:sz w:val="24"/>
          <w:szCs w:val="24"/>
        </w:rPr>
        <w:t xml:space="preserve"> </w:t>
      </w:r>
      <w:r w:rsidR="000F2B9E" w:rsidRPr="00184B89">
        <w:rPr>
          <w:rFonts w:ascii="Arial Narrow" w:hAnsi="Arial Narrow" w:cs="Arial"/>
          <w:b/>
          <w:sz w:val="24"/>
          <w:szCs w:val="24"/>
        </w:rPr>
        <w:t>y/u otros servicios</w:t>
      </w:r>
      <w:r w:rsidR="00941418" w:rsidRPr="00FA1D98">
        <w:rPr>
          <w:rFonts w:ascii="Arial Narrow" w:eastAsia="MS Mincho" w:hAnsi="Arial Narrow" w:cs="Arial"/>
          <w:b/>
          <w:bCs/>
          <w:sz w:val="24"/>
          <w:szCs w:val="24"/>
        </w:rPr>
        <w:t xml:space="preserve"> </w:t>
      </w:r>
      <w:r w:rsidR="00FA1D98" w:rsidRPr="00FA1D98">
        <w:rPr>
          <w:rFonts w:ascii="Arial Narrow" w:eastAsia="MS Mincho" w:hAnsi="Arial Narrow" w:cs="Arial"/>
          <w:b/>
          <w:bCs/>
          <w:sz w:val="24"/>
          <w:szCs w:val="24"/>
        </w:rPr>
        <w:t>de toda la infraestructura informática necesaria para los ÍTEMS 1, 2</w:t>
      </w:r>
      <w:r w:rsidR="006B2C03">
        <w:rPr>
          <w:rFonts w:ascii="Arial Narrow" w:eastAsia="MS Mincho" w:hAnsi="Arial Narrow" w:cs="Arial"/>
          <w:b/>
          <w:bCs/>
          <w:sz w:val="24"/>
          <w:szCs w:val="24"/>
        </w:rPr>
        <w:t>,</w:t>
      </w:r>
      <w:r w:rsidR="00FA1D98" w:rsidRPr="00FA1D98">
        <w:rPr>
          <w:rFonts w:ascii="Arial Narrow" w:eastAsia="MS Mincho" w:hAnsi="Arial Narrow" w:cs="Arial"/>
          <w:b/>
          <w:bCs/>
          <w:sz w:val="24"/>
          <w:szCs w:val="24"/>
        </w:rPr>
        <w:t xml:space="preserve"> 3</w:t>
      </w:r>
      <w:r w:rsidR="006B2C03">
        <w:rPr>
          <w:rFonts w:ascii="Arial Narrow" w:eastAsia="MS Mincho" w:hAnsi="Arial Narrow" w:cs="Arial"/>
          <w:b/>
          <w:bCs/>
          <w:sz w:val="24"/>
          <w:szCs w:val="24"/>
        </w:rPr>
        <w:t xml:space="preserve"> y 4</w:t>
      </w:r>
      <w:r w:rsidR="00FA1D98" w:rsidRPr="00FA1D98">
        <w:rPr>
          <w:rFonts w:ascii="Arial Narrow" w:eastAsia="MS Mincho" w:hAnsi="Arial Narrow" w:cs="Arial"/>
          <w:b/>
          <w:bCs/>
          <w:sz w:val="24"/>
          <w:szCs w:val="24"/>
        </w:rPr>
        <w:t xml:space="preserve">. </w:t>
      </w:r>
    </w:p>
    <w:p w14:paraId="6A6BEDBC" w14:textId="498C4726" w:rsidR="004504DF" w:rsidRDefault="004504DF" w:rsidP="00FA1D98">
      <w:pPr>
        <w:rPr>
          <w:rFonts w:ascii="Arial Narrow" w:eastAsia="MS Mincho" w:hAnsi="Arial Narrow" w:cs="Arial"/>
          <w:b/>
          <w:bCs/>
          <w:sz w:val="24"/>
          <w:szCs w:val="24"/>
        </w:rPr>
      </w:pPr>
    </w:p>
    <w:p w14:paraId="25924E54" w14:textId="35935B4E" w:rsidR="004504DF" w:rsidRDefault="004504DF" w:rsidP="00CB22BA">
      <w:pPr>
        <w:jc w:val="both"/>
        <w:rPr>
          <w:rFonts w:ascii="Arial Narrow" w:eastAsia="MS Mincho" w:hAnsi="Arial Narrow" w:cs="Arial"/>
          <w:sz w:val="24"/>
          <w:szCs w:val="24"/>
        </w:rPr>
      </w:pPr>
      <w:r w:rsidRPr="004504DF">
        <w:rPr>
          <w:rFonts w:ascii="Arial Narrow" w:eastAsia="MS Mincho" w:hAnsi="Arial Narrow" w:cs="Arial"/>
          <w:sz w:val="24"/>
          <w:szCs w:val="24"/>
        </w:rPr>
        <w:t xml:space="preserve">El </w:t>
      </w:r>
      <w:r w:rsidR="00292C9B">
        <w:rPr>
          <w:rFonts w:ascii="Arial Narrow" w:eastAsia="MS Mincho" w:hAnsi="Arial Narrow" w:cs="Arial"/>
          <w:sz w:val="24"/>
          <w:szCs w:val="24"/>
        </w:rPr>
        <w:t>OFERENTE</w:t>
      </w:r>
      <w:r w:rsidR="00292C9B" w:rsidRPr="004504DF">
        <w:rPr>
          <w:rFonts w:ascii="Arial Narrow" w:eastAsia="MS Mincho" w:hAnsi="Arial Narrow" w:cs="Arial"/>
          <w:sz w:val="24"/>
          <w:szCs w:val="24"/>
        </w:rPr>
        <w:t xml:space="preserve"> </w:t>
      </w:r>
      <w:r w:rsidRPr="004504DF">
        <w:rPr>
          <w:rFonts w:ascii="Arial Narrow" w:eastAsia="MS Mincho" w:hAnsi="Arial Narrow" w:cs="Arial"/>
          <w:sz w:val="24"/>
          <w:szCs w:val="24"/>
        </w:rPr>
        <w:t xml:space="preserve">deberá </w:t>
      </w:r>
      <w:r>
        <w:rPr>
          <w:rFonts w:ascii="Arial Narrow" w:eastAsia="MS Mincho" w:hAnsi="Arial Narrow" w:cs="Arial"/>
          <w:sz w:val="24"/>
          <w:szCs w:val="24"/>
        </w:rPr>
        <w:t xml:space="preserve">establecer un monto mensual destinado al consumo de la infraestructura </w:t>
      </w:r>
      <w:r w:rsidR="00814E3C">
        <w:rPr>
          <w:rFonts w:ascii="Arial Narrow" w:eastAsia="MS Mincho" w:hAnsi="Arial Narrow" w:cs="Arial"/>
          <w:sz w:val="24"/>
          <w:szCs w:val="24"/>
        </w:rPr>
        <w:t xml:space="preserve">por </w:t>
      </w:r>
      <w:r>
        <w:rPr>
          <w:rFonts w:ascii="Arial Narrow" w:eastAsia="MS Mincho" w:hAnsi="Arial Narrow" w:cs="Arial"/>
          <w:sz w:val="24"/>
          <w:szCs w:val="24"/>
        </w:rPr>
        <w:t>almacenamiento</w:t>
      </w:r>
      <w:r w:rsidR="00814E3C">
        <w:rPr>
          <w:rFonts w:ascii="Arial Narrow" w:eastAsia="MS Mincho" w:hAnsi="Arial Narrow" w:cs="Arial"/>
          <w:sz w:val="24"/>
          <w:szCs w:val="24"/>
        </w:rPr>
        <w:t xml:space="preserve">, </w:t>
      </w:r>
      <w:r w:rsidR="00676F4A">
        <w:rPr>
          <w:rFonts w:ascii="Arial Narrow" w:eastAsia="MS Mincho" w:hAnsi="Arial Narrow" w:cs="Arial"/>
          <w:sz w:val="24"/>
          <w:szCs w:val="24"/>
        </w:rPr>
        <w:t>tráfico de datos</w:t>
      </w:r>
      <w:r w:rsidR="00814E3C">
        <w:rPr>
          <w:rFonts w:ascii="Arial Narrow" w:eastAsia="MS Mincho" w:hAnsi="Arial Narrow" w:cs="Arial"/>
          <w:sz w:val="24"/>
          <w:szCs w:val="24"/>
        </w:rPr>
        <w:t xml:space="preserve"> y/</w:t>
      </w:r>
      <w:r w:rsidR="00C07E4E">
        <w:rPr>
          <w:rFonts w:ascii="Arial Narrow" w:eastAsia="MS Mincho" w:hAnsi="Arial Narrow" w:cs="Arial"/>
          <w:sz w:val="24"/>
          <w:szCs w:val="24"/>
        </w:rPr>
        <w:t>u</w:t>
      </w:r>
      <w:r w:rsidR="00814E3C">
        <w:rPr>
          <w:rFonts w:ascii="Arial Narrow" w:eastAsia="MS Mincho" w:hAnsi="Arial Narrow" w:cs="Arial"/>
          <w:sz w:val="24"/>
          <w:szCs w:val="24"/>
        </w:rPr>
        <w:t xml:space="preserve"> otros eventuales servicios</w:t>
      </w:r>
      <w:r w:rsidR="00C07E4E">
        <w:rPr>
          <w:rFonts w:ascii="Arial Narrow" w:eastAsia="MS Mincho" w:hAnsi="Arial Narrow" w:cs="Arial"/>
          <w:sz w:val="24"/>
          <w:szCs w:val="24"/>
        </w:rPr>
        <w:t xml:space="preserve"> en la nube</w:t>
      </w:r>
      <w:r>
        <w:rPr>
          <w:rFonts w:ascii="Arial Narrow" w:eastAsia="MS Mincho" w:hAnsi="Arial Narrow" w:cs="Arial"/>
          <w:sz w:val="24"/>
          <w:szCs w:val="24"/>
        </w:rPr>
        <w:t>.</w:t>
      </w:r>
    </w:p>
    <w:p w14:paraId="66656F50" w14:textId="6E5D68E8" w:rsidR="004504DF" w:rsidRDefault="004504DF" w:rsidP="00CB22BA">
      <w:pPr>
        <w:jc w:val="both"/>
        <w:rPr>
          <w:rFonts w:ascii="Arial Narrow" w:eastAsia="MS Mincho" w:hAnsi="Arial Narrow" w:cs="Arial"/>
          <w:sz w:val="24"/>
          <w:szCs w:val="24"/>
        </w:rPr>
      </w:pPr>
    </w:p>
    <w:p w14:paraId="32952783" w14:textId="77777777" w:rsidR="002A3F9D" w:rsidRPr="004504DF" w:rsidRDefault="002A3F9D" w:rsidP="002A3F9D">
      <w:pPr>
        <w:jc w:val="both"/>
        <w:rPr>
          <w:rFonts w:ascii="Arial Narrow" w:eastAsia="MS Mincho" w:hAnsi="Arial Narrow" w:cs="Arial"/>
          <w:sz w:val="24"/>
          <w:szCs w:val="24"/>
        </w:rPr>
      </w:pPr>
      <w:r>
        <w:rPr>
          <w:rFonts w:ascii="Arial Narrow" w:eastAsia="MS Mincho" w:hAnsi="Arial Narrow" w:cs="Arial"/>
          <w:sz w:val="24"/>
          <w:szCs w:val="24"/>
        </w:rPr>
        <w:t>Durante la duración del contrato, se abonará este monto mínimo, así como los excedentes de consumo que se produjesen debido al uso de las soluciones fuera de lo estimado.</w:t>
      </w:r>
    </w:p>
    <w:p w14:paraId="27DB24AD" w14:textId="77777777" w:rsidR="002A3F9D" w:rsidRDefault="002A3F9D" w:rsidP="00676F4A">
      <w:pPr>
        <w:jc w:val="both"/>
        <w:rPr>
          <w:rFonts w:ascii="Arial Narrow" w:eastAsia="MS Mincho" w:hAnsi="Arial Narrow" w:cs="Arial"/>
          <w:sz w:val="24"/>
          <w:szCs w:val="24"/>
        </w:rPr>
      </w:pPr>
    </w:p>
    <w:p w14:paraId="7FBC4CD6" w14:textId="459A626E" w:rsidR="00676F4A" w:rsidRPr="006351C0" w:rsidRDefault="00676F4A" w:rsidP="00676F4A">
      <w:pPr>
        <w:jc w:val="both"/>
        <w:rPr>
          <w:rFonts w:ascii="Arial Narrow" w:eastAsia="MS Mincho" w:hAnsi="Arial Narrow" w:cs="Arial"/>
          <w:sz w:val="24"/>
          <w:szCs w:val="24"/>
        </w:rPr>
      </w:pPr>
      <w:r>
        <w:rPr>
          <w:rFonts w:ascii="Arial Narrow" w:eastAsia="MS Mincho" w:hAnsi="Arial Narrow" w:cs="Arial"/>
          <w:sz w:val="24"/>
          <w:szCs w:val="24"/>
        </w:rPr>
        <w:t>Estos parámetros serán estimativos y conformarán los valores mínimos a cotizar en el renglón relacionado. E</w:t>
      </w:r>
      <w:r w:rsidRPr="009803A4">
        <w:rPr>
          <w:rFonts w:ascii="Arial Narrow" w:eastAsia="MS Mincho" w:hAnsi="Arial Narrow" w:cs="Arial"/>
          <w:sz w:val="24"/>
          <w:szCs w:val="24"/>
        </w:rPr>
        <w:t xml:space="preserve">l ITEM </w:t>
      </w:r>
      <w:r w:rsidR="00A12FA2">
        <w:rPr>
          <w:rFonts w:ascii="Arial Narrow" w:eastAsia="MS Mincho" w:hAnsi="Arial Narrow" w:cs="Arial"/>
          <w:sz w:val="24"/>
          <w:szCs w:val="24"/>
        </w:rPr>
        <w:t>5</w:t>
      </w:r>
      <w:r w:rsidRPr="009803A4">
        <w:rPr>
          <w:rFonts w:ascii="Arial Narrow" w:eastAsia="MS Mincho" w:hAnsi="Arial Narrow" w:cs="Arial"/>
          <w:sz w:val="24"/>
          <w:szCs w:val="24"/>
        </w:rPr>
        <w:t xml:space="preserve"> contempla una previsión de consumo mensual que deriva de</w:t>
      </w:r>
      <w:r>
        <w:rPr>
          <w:rFonts w:ascii="Arial Narrow" w:eastAsia="MS Mincho" w:hAnsi="Arial Narrow" w:cs="Arial"/>
          <w:sz w:val="24"/>
          <w:szCs w:val="24"/>
        </w:rPr>
        <w:t xml:space="preserve"> </w:t>
      </w:r>
      <w:r w:rsidRPr="009803A4">
        <w:rPr>
          <w:rFonts w:ascii="Arial Narrow" w:eastAsia="MS Mincho" w:hAnsi="Arial Narrow" w:cs="Arial"/>
          <w:sz w:val="24"/>
          <w:szCs w:val="24"/>
        </w:rPr>
        <w:t>l</w:t>
      </w:r>
      <w:r>
        <w:rPr>
          <w:rFonts w:ascii="Arial Narrow" w:eastAsia="MS Mincho" w:hAnsi="Arial Narrow" w:cs="Arial"/>
          <w:sz w:val="24"/>
          <w:szCs w:val="24"/>
        </w:rPr>
        <w:t xml:space="preserve">a cantidad de </w:t>
      </w:r>
      <w:r w:rsidRPr="00676F4A">
        <w:rPr>
          <w:rFonts w:ascii="Arial Narrow" w:eastAsia="MS Mincho" w:hAnsi="Arial Narrow" w:cs="Arial"/>
          <w:sz w:val="24"/>
          <w:szCs w:val="24"/>
        </w:rPr>
        <w:t>almacenamiento</w:t>
      </w:r>
      <w:r w:rsidR="00447C92">
        <w:rPr>
          <w:rFonts w:ascii="Arial Narrow" w:eastAsia="MS Mincho" w:hAnsi="Arial Narrow" w:cs="Arial"/>
          <w:sz w:val="24"/>
          <w:szCs w:val="24"/>
        </w:rPr>
        <w:t xml:space="preserve">, </w:t>
      </w:r>
      <w:r w:rsidRPr="00676F4A">
        <w:rPr>
          <w:rFonts w:ascii="Arial Narrow" w:eastAsia="MS Mincho" w:hAnsi="Arial Narrow" w:cs="Arial"/>
          <w:sz w:val="24"/>
          <w:szCs w:val="24"/>
        </w:rPr>
        <w:t xml:space="preserve">tráfico de datos </w:t>
      </w:r>
      <w:r w:rsidR="00447C92">
        <w:rPr>
          <w:rFonts w:ascii="Arial Narrow" w:eastAsia="MS Mincho" w:hAnsi="Arial Narrow" w:cs="Arial"/>
          <w:sz w:val="24"/>
          <w:szCs w:val="24"/>
        </w:rPr>
        <w:t xml:space="preserve">y </w:t>
      </w:r>
      <w:r w:rsidR="00A12FA2">
        <w:rPr>
          <w:rFonts w:ascii="Arial Narrow" w:eastAsia="MS Mincho" w:hAnsi="Arial Narrow" w:cs="Arial"/>
          <w:sz w:val="24"/>
          <w:szCs w:val="24"/>
        </w:rPr>
        <w:t xml:space="preserve">de </w:t>
      </w:r>
      <w:r w:rsidR="00447C92">
        <w:rPr>
          <w:rFonts w:ascii="Arial Narrow" w:eastAsia="MS Mincho" w:hAnsi="Arial Narrow" w:cs="Arial"/>
          <w:sz w:val="24"/>
          <w:szCs w:val="24"/>
        </w:rPr>
        <w:t xml:space="preserve">otros servicios en la nube </w:t>
      </w:r>
      <w:r>
        <w:rPr>
          <w:rFonts w:ascii="Arial Narrow" w:eastAsia="MS Mincho" w:hAnsi="Arial Narrow" w:cs="Arial"/>
          <w:sz w:val="24"/>
          <w:szCs w:val="24"/>
        </w:rPr>
        <w:t>derivado</w:t>
      </w:r>
      <w:r w:rsidR="00447C92">
        <w:rPr>
          <w:rFonts w:ascii="Arial Narrow" w:eastAsia="MS Mincho" w:hAnsi="Arial Narrow" w:cs="Arial"/>
          <w:sz w:val="24"/>
          <w:szCs w:val="24"/>
        </w:rPr>
        <w:t>s</w:t>
      </w:r>
      <w:r>
        <w:rPr>
          <w:rFonts w:ascii="Arial Narrow" w:eastAsia="MS Mincho" w:hAnsi="Arial Narrow" w:cs="Arial"/>
          <w:sz w:val="24"/>
          <w:szCs w:val="24"/>
        </w:rPr>
        <w:t xml:space="preserve"> por</w:t>
      </w:r>
      <w:r w:rsidRPr="009803A4">
        <w:rPr>
          <w:rFonts w:ascii="Arial Narrow" w:eastAsia="MS Mincho" w:hAnsi="Arial Narrow" w:cs="Arial"/>
          <w:sz w:val="24"/>
          <w:szCs w:val="24"/>
        </w:rPr>
        <w:t xml:space="preserve"> </w:t>
      </w:r>
      <w:r>
        <w:rPr>
          <w:rFonts w:ascii="Arial Narrow" w:eastAsia="MS Mincho" w:hAnsi="Arial Narrow" w:cs="Arial"/>
          <w:sz w:val="24"/>
          <w:szCs w:val="24"/>
        </w:rPr>
        <w:t xml:space="preserve">el </w:t>
      </w:r>
      <w:r w:rsidRPr="009803A4">
        <w:rPr>
          <w:rFonts w:ascii="Arial Narrow" w:eastAsia="MS Mincho" w:hAnsi="Arial Narrow" w:cs="Arial"/>
          <w:sz w:val="24"/>
          <w:szCs w:val="24"/>
        </w:rPr>
        <w:t xml:space="preserve">uso estimado </w:t>
      </w:r>
      <w:r>
        <w:rPr>
          <w:rFonts w:ascii="Arial Narrow" w:eastAsia="MS Mincho" w:hAnsi="Arial Narrow" w:cs="Arial"/>
          <w:sz w:val="24"/>
          <w:szCs w:val="24"/>
        </w:rPr>
        <w:t xml:space="preserve">por parte </w:t>
      </w:r>
      <w:r w:rsidRPr="009803A4">
        <w:rPr>
          <w:rFonts w:ascii="Arial Narrow" w:eastAsia="MS Mincho" w:hAnsi="Arial Narrow" w:cs="Arial"/>
          <w:sz w:val="24"/>
          <w:szCs w:val="24"/>
        </w:rPr>
        <w:t xml:space="preserve">de </w:t>
      </w:r>
      <w:r>
        <w:rPr>
          <w:rFonts w:ascii="Arial Narrow" w:eastAsia="MS Mincho" w:hAnsi="Arial Narrow" w:cs="Arial"/>
          <w:sz w:val="24"/>
          <w:szCs w:val="24"/>
        </w:rPr>
        <w:t xml:space="preserve">El </w:t>
      </w:r>
      <w:r w:rsidRPr="001E2C67">
        <w:rPr>
          <w:rFonts w:ascii="Arial Narrow" w:eastAsia="MS Mincho" w:hAnsi="Arial Narrow" w:cs="Arial"/>
          <w:sz w:val="24"/>
          <w:szCs w:val="24"/>
        </w:rPr>
        <w:t>MINISTERIO DE GOBIERNO Y JUSTICIA</w:t>
      </w:r>
      <w:r w:rsidRPr="009803A4">
        <w:rPr>
          <w:rFonts w:ascii="Arial Narrow" w:eastAsia="MS Mincho" w:hAnsi="Arial Narrow" w:cs="Arial"/>
          <w:sz w:val="24"/>
          <w:szCs w:val="24"/>
        </w:rPr>
        <w:t xml:space="preserve"> </w:t>
      </w:r>
      <w:r w:rsidR="00184B89">
        <w:rPr>
          <w:rFonts w:ascii="Arial Narrow" w:eastAsia="MS Mincho" w:hAnsi="Arial Narrow" w:cs="Arial"/>
          <w:sz w:val="24"/>
          <w:szCs w:val="24"/>
        </w:rPr>
        <w:t>considerando</w:t>
      </w:r>
      <w:r w:rsidR="00184B89" w:rsidRPr="009803A4">
        <w:rPr>
          <w:rFonts w:ascii="Arial Narrow" w:eastAsia="MS Mincho" w:hAnsi="Arial Narrow" w:cs="Arial"/>
          <w:sz w:val="24"/>
          <w:szCs w:val="24"/>
        </w:rPr>
        <w:t xml:space="preserve"> que </w:t>
      </w:r>
      <w:r w:rsidRPr="009803A4">
        <w:rPr>
          <w:rFonts w:ascii="Arial Narrow" w:eastAsia="MS Mincho" w:hAnsi="Arial Narrow" w:cs="Arial"/>
          <w:sz w:val="24"/>
          <w:szCs w:val="24"/>
        </w:rPr>
        <w:t xml:space="preserve">estos pueden eventualmente exceder la previsión realizada, en cuyo caso </w:t>
      </w:r>
      <w:r>
        <w:rPr>
          <w:rFonts w:ascii="Arial Narrow" w:eastAsia="MS Mincho" w:hAnsi="Arial Narrow" w:cs="Arial"/>
          <w:sz w:val="24"/>
          <w:szCs w:val="24"/>
        </w:rPr>
        <w:t xml:space="preserve">se </w:t>
      </w:r>
      <w:r w:rsidRPr="009803A4">
        <w:rPr>
          <w:rFonts w:ascii="Arial Narrow" w:eastAsia="MS Mincho" w:hAnsi="Arial Narrow" w:cs="Arial"/>
          <w:sz w:val="24"/>
          <w:szCs w:val="24"/>
        </w:rPr>
        <w:t xml:space="preserve">abonara la diferencia en </w:t>
      </w:r>
      <w:r>
        <w:rPr>
          <w:rFonts w:ascii="Arial Narrow" w:eastAsia="MS Mincho" w:hAnsi="Arial Narrow" w:cs="Arial"/>
          <w:sz w:val="24"/>
          <w:szCs w:val="24"/>
        </w:rPr>
        <w:t>la</w:t>
      </w:r>
      <w:r w:rsidRPr="009803A4">
        <w:rPr>
          <w:rFonts w:ascii="Arial Narrow" w:eastAsia="MS Mincho" w:hAnsi="Arial Narrow" w:cs="Arial"/>
          <w:sz w:val="24"/>
          <w:szCs w:val="24"/>
        </w:rPr>
        <w:t xml:space="preserve"> próxima factura </w:t>
      </w:r>
      <w:r>
        <w:rPr>
          <w:rFonts w:ascii="Arial Narrow" w:eastAsia="MS Mincho" w:hAnsi="Arial Narrow" w:cs="Arial"/>
          <w:sz w:val="24"/>
          <w:szCs w:val="24"/>
        </w:rPr>
        <w:t xml:space="preserve">mensual </w:t>
      </w:r>
      <w:r w:rsidRPr="009803A4">
        <w:rPr>
          <w:rFonts w:ascii="Arial Narrow" w:eastAsia="MS Mincho" w:hAnsi="Arial Narrow" w:cs="Arial"/>
          <w:sz w:val="24"/>
          <w:szCs w:val="24"/>
        </w:rPr>
        <w:t xml:space="preserve">del ITEM </w:t>
      </w:r>
      <w:r>
        <w:rPr>
          <w:rFonts w:ascii="Arial Narrow" w:eastAsia="MS Mincho" w:hAnsi="Arial Narrow" w:cs="Arial"/>
          <w:sz w:val="24"/>
          <w:szCs w:val="24"/>
        </w:rPr>
        <w:t>5</w:t>
      </w:r>
      <w:r w:rsidRPr="009803A4">
        <w:rPr>
          <w:rFonts w:ascii="Arial Narrow" w:eastAsia="MS Mincho" w:hAnsi="Arial Narrow" w:cs="Arial"/>
          <w:sz w:val="24"/>
          <w:szCs w:val="24"/>
        </w:rPr>
        <w:t xml:space="preserve">. </w:t>
      </w:r>
    </w:p>
    <w:p w14:paraId="108E9122" w14:textId="77777777" w:rsidR="00676F4A" w:rsidRDefault="00676F4A" w:rsidP="00CB22BA">
      <w:pPr>
        <w:jc w:val="both"/>
        <w:rPr>
          <w:rFonts w:ascii="Arial Narrow" w:eastAsia="MS Mincho" w:hAnsi="Arial Narrow" w:cs="Arial"/>
          <w:sz w:val="24"/>
          <w:szCs w:val="24"/>
        </w:rPr>
      </w:pPr>
    </w:p>
    <w:p w14:paraId="39E41E05" w14:textId="77777777" w:rsidR="00FA1D98" w:rsidRDefault="00FA1D98" w:rsidP="00CB22BA">
      <w:pPr>
        <w:jc w:val="both"/>
        <w:rPr>
          <w:rFonts w:ascii="Arial Narrow" w:eastAsia="MS Mincho" w:hAnsi="Arial Narrow" w:cs="Arial"/>
          <w:b/>
          <w:bCs/>
          <w:sz w:val="24"/>
          <w:szCs w:val="24"/>
        </w:rPr>
      </w:pPr>
    </w:p>
    <w:p w14:paraId="257A4F76" w14:textId="081C9C7A" w:rsidR="00FA1D98" w:rsidRPr="00FA1D98" w:rsidRDefault="00E8411F" w:rsidP="00CB22BA">
      <w:pPr>
        <w:jc w:val="both"/>
        <w:rPr>
          <w:rFonts w:ascii="Arial Narrow" w:eastAsia="MS Mincho" w:hAnsi="Arial Narrow" w:cs="Arial"/>
          <w:b/>
          <w:bCs/>
          <w:sz w:val="24"/>
          <w:szCs w:val="24"/>
        </w:rPr>
      </w:pPr>
      <w:r>
        <w:rPr>
          <w:rFonts w:ascii="Arial Narrow" w:eastAsia="MS Mincho" w:hAnsi="Arial Narrow" w:cs="Arial"/>
          <w:b/>
          <w:bCs/>
          <w:sz w:val="24"/>
          <w:szCs w:val="24"/>
        </w:rPr>
        <w:t>8</w:t>
      </w:r>
      <w:r w:rsidR="00FA1D98" w:rsidRPr="00FA1D98">
        <w:rPr>
          <w:rFonts w:ascii="Arial Narrow" w:eastAsia="MS Mincho" w:hAnsi="Arial Narrow" w:cs="Arial"/>
          <w:b/>
          <w:bCs/>
          <w:sz w:val="24"/>
          <w:szCs w:val="24"/>
        </w:rPr>
        <w:t xml:space="preserve">.3.- </w:t>
      </w:r>
      <w:r w:rsidR="002C5870" w:rsidRPr="002C5870">
        <w:rPr>
          <w:rFonts w:ascii="Arial Narrow" w:eastAsia="MS Mincho" w:hAnsi="Arial Narrow" w:cs="Arial"/>
          <w:b/>
          <w:bCs/>
          <w:sz w:val="24"/>
          <w:szCs w:val="24"/>
        </w:rPr>
        <w:t xml:space="preserve">Servicios Gestionados mensuales para </w:t>
      </w:r>
      <w:r w:rsidR="00FA1D98" w:rsidRPr="00FA1D98">
        <w:rPr>
          <w:rFonts w:ascii="Arial Narrow" w:eastAsia="MS Mincho" w:hAnsi="Arial Narrow" w:cs="Arial"/>
          <w:b/>
          <w:bCs/>
          <w:sz w:val="24"/>
          <w:szCs w:val="24"/>
        </w:rPr>
        <w:t xml:space="preserve">toda la infraestructura informática necesaria para los ÍTEMS </w:t>
      </w:r>
      <w:r w:rsidR="006B2C03">
        <w:rPr>
          <w:rFonts w:ascii="Arial Narrow" w:eastAsia="MS Mincho" w:hAnsi="Arial Narrow" w:cs="Arial"/>
          <w:b/>
          <w:bCs/>
          <w:sz w:val="24"/>
          <w:szCs w:val="24"/>
        </w:rPr>
        <w:t xml:space="preserve">1, </w:t>
      </w:r>
      <w:r w:rsidR="00FA1D98" w:rsidRPr="00FA1D98">
        <w:rPr>
          <w:rFonts w:ascii="Arial Narrow" w:eastAsia="MS Mincho" w:hAnsi="Arial Narrow" w:cs="Arial"/>
          <w:b/>
          <w:bCs/>
          <w:sz w:val="24"/>
          <w:szCs w:val="24"/>
        </w:rPr>
        <w:t>2</w:t>
      </w:r>
      <w:r w:rsidR="006B2C03">
        <w:rPr>
          <w:rFonts w:ascii="Arial Narrow" w:eastAsia="MS Mincho" w:hAnsi="Arial Narrow" w:cs="Arial"/>
          <w:b/>
          <w:bCs/>
          <w:sz w:val="24"/>
          <w:szCs w:val="24"/>
        </w:rPr>
        <w:t>,</w:t>
      </w:r>
      <w:r w:rsidR="00FA1D98" w:rsidRPr="00FA1D98">
        <w:rPr>
          <w:rFonts w:ascii="Arial Narrow" w:eastAsia="MS Mincho" w:hAnsi="Arial Narrow" w:cs="Arial"/>
          <w:b/>
          <w:bCs/>
          <w:sz w:val="24"/>
          <w:szCs w:val="24"/>
        </w:rPr>
        <w:t xml:space="preserve"> 3</w:t>
      </w:r>
      <w:r w:rsidR="006B2C03">
        <w:rPr>
          <w:rFonts w:ascii="Arial Narrow" w:eastAsia="MS Mincho" w:hAnsi="Arial Narrow" w:cs="Arial"/>
          <w:b/>
          <w:bCs/>
          <w:sz w:val="24"/>
          <w:szCs w:val="24"/>
        </w:rPr>
        <w:t xml:space="preserve"> y 4</w:t>
      </w:r>
      <w:r w:rsidR="00FA1D98" w:rsidRPr="00FA1D98">
        <w:rPr>
          <w:rFonts w:ascii="Arial Narrow" w:eastAsia="MS Mincho" w:hAnsi="Arial Narrow" w:cs="Arial"/>
          <w:b/>
          <w:bCs/>
          <w:sz w:val="24"/>
          <w:szCs w:val="24"/>
        </w:rPr>
        <w:t>.</w:t>
      </w:r>
    </w:p>
    <w:p w14:paraId="103582CD" w14:textId="4A64ACDA" w:rsidR="009B455B" w:rsidRDefault="009B455B" w:rsidP="00CB22BA">
      <w:pPr>
        <w:jc w:val="both"/>
        <w:rPr>
          <w:rFonts w:ascii="Arial Narrow" w:eastAsia="MS Mincho" w:hAnsi="Arial Narrow" w:cs="Arial"/>
          <w:sz w:val="24"/>
          <w:szCs w:val="24"/>
        </w:rPr>
      </w:pPr>
    </w:p>
    <w:p w14:paraId="3E784D2D" w14:textId="77777777" w:rsidR="00FA1D98" w:rsidRDefault="00FA1D98" w:rsidP="00CB22BA">
      <w:pPr>
        <w:jc w:val="both"/>
        <w:rPr>
          <w:rFonts w:ascii="Arial Narrow" w:eastAsia="MS Mincho" w:hAnsi="Arial Narrow" w:cs="Arial"/>
          <w:sz w:val="24"/>
          <w:szCs w:val="24"/>
        </w:rPr>
      </w:pPr>
      <w:r>
        <w:rPr>
          <w:rFonts w:ascii="Arial Narrow" w:eastAsia="MS Mincho" w:hAnsi="Arial Narrow" w:cs="Arial"/>
          <w:sz w:val="24"/>
          <w:szCs w:val="24"/>
        </w:rPr>
        <w:lastRenderedPageBreak/>
        <w:t>Este renglón contempla todos los servicios gestionados relacionados con el Estado Estable de la solución, siendo estos:</w:t>
      </w:r>
    </w:p>
    <w:p w14:paraId="28359AB4" w14:textId="77777777" w:rsidR="00FA1D98" w:rsidRDefault="00FA1D98" w:rsidP="00FA1D98">
      <w:pPr>
        <w:jc w:val="both"/>
        <w:rPr>
          <w:rFonts w:ascii="Arial Narrow" w:eastAsia="MS Mincho" w:hAnsi="Arial Narrow" w:cs="Arial"/>
          <w:sz w:val="24"/>
          <w:szCs w:val="24"/>
        </w:rPr>
      </w:pPr>
    </w:p>
    <w:p w14:paraId="2B7CBFB0"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Mesa de ayuda</w:t>
      </w:r>
    </w:p>
    <w:p w14:paraId="6BD283AC"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Monitoreo continuo</w:t>
      </w:r>
    </w:p>
    <w:p w14:paraId="06125B4B" w14:textId="77777777" w:rsidR="00FA1D98" w:rsidRDefault="00FA1D98" w:rsidP="00FA1D98">
      <w:pPr>
        <w:pStyle w:val="Prrafodelista"/>
        <w:numPr>
          <w:ilvl w:val="0"/>
          <w:numId w:val="12"/>
        </w:numPr>
        <w:jc w:val="both"/>
        <w:rPr>
          <w:rFonts w:ascii="Arial Narrow" w:eastAsia="MS Mincho" w:hAnsi="Arial Narrow" w:cs="Arial"/>
          <w:sz w:val="24"/>
          <w:szCs w:val="24"/>
        </w:rPr>
      </w:pPr>
      <w:proofErr w:type="spellStart"/>
      <w:r>
        <w:rPr>
          <w:rFonts w:ascii="Arial Narrow" w:eastAsia="MS Mincho" w:hAnsi="Arial Narrow" w:cs="Arial"/>
          <w:sz w:val="24"/>
          <w:szCs w:val="24"/>
        </w:rPr>
        <w:t>Backup</w:t>
      </w:r>
      <w:proofErr w:type="spellEnd"/>
      <w:r>
        <w:rPr>
          <w:rFonts w:ascii="Arial Narrow" w:eastAsia="MS Mincho" w:hAnsi="Arial Narrow" w:cs="Arial"/>
          <w:sz w:val="24"/>
          <w:szCs w:val="24"/>
        </w:rPr>
        <w:t xml:space="preserve"> gestionados</w:t>
      </w:r>
    </w:p>
    <w:p w14:paraId="0944FED4"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incidentes, problemas y cambios</w:t>
      </w:r>
    </w:p>
    <w:p w14:paraId="36F0AF6F" w14:textId="77777777" w:rsid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carga de trabajo</w:t>
      </w:r>
    </w:p>
    <w:p w14:paraId="4A86F371" w14:textId="77777777" w:rsidR="00FA1D98" w:rsidRPr="00FA1D98" w:rsidRDefault="00FA1D98" w:rsidP="00FA1D98">
      <w:pPr>
        <w:pStyle w:val="Prrafodelista"/>
        <w:numPr>
          <w:ilvl w:val="0"/>
          <w:numId w:val="12"/>
        </w:numPr>
        <w:jc w:val="both"/>
        <w:rPr>
          <w:rFonts w:ascii="Arial Narrow" w:eastAsia="MS Mincho" w:hAnsi="Arial Narrow" w:cs="Arial"/>
          <w:sz w:val="24"/>
          <w:szCs w:val="24"/>
        </w:rPr>
      </w:pPr>
      <w:r>
        <w:rPr>
          <w:rFonts w:ascii="Arial Narrow" w:eastAsia="MS Mincho" w:hAnsi="Arial Narrow" w:cs="Arial"/>
          <w:sz w:val="24"/>
          <w:szCs w:val="24"/>
        </w:rPr>
        <w:t>Gestión de la seguridad</w:t>
      </w:r>
    </w:p>
    <w:p w14:paraId="6753C98E" w14:textId="0F2DAC6E" w:rsidR="001762C6" w:rsidRDefault="001762C6" w:rsidP="001762C6">
      <w:pPr>
        <w:jc w:val="both"/>
        <w:rPr>
          <w:rFonts w:ascii="Arial Narrow" w:eastAsia="MS Mincho" w:hAnsi="Arial Narrow" w:cs="Arial"/>
          <w:sz w:val="24"/>
          <w:szCs w:val="24"/>
        </w:rPr>
      </w:pPr>
    </w:p>
    <w:p w14:paraId="4AEC0CF5" w14:textId="5CB9EF04" w:rsidR="00A4063C" w:rsidRDefault="00A4063C" w:rsidP="00AF4FB7">
      <w:pPr>
        <w:jc w:val="both"/>
        <w:rPr>
          <w:rFonts w:ascii="Arial Narrow" w:eastAsia="MS Mincho" w:hAnsi="Arial Narrow" w:cs="Arial"/>
          <w:sz w:val="24"/>
          <w:szCs w:val="24"/>
        </w:rPr>
      </w:pPr>
    </w:p>
    <w:p w14:paraId="64134863" w14:textId="77777777" w:rsidR="00A4063C" w:rsidRPr="00AF4FB7" w:rsidRDefault="00A4063C" w:rsidP="00AF4FB7">
      <w:pPr>
        <w:jc w:val="both"/>
        <w:rPr>
          <w:rFonts w:ascii="Arial Narrow" w:eastAsia="MS Mincho" w:hAnsi="Arial Narrow" w:cs="Arial"/>
          <w:sz w:val="24"/>
          <w:szCs w:val="24"/>
        </w:rPr>
      </w:pPr>
    </w:p>
    <w:sectPr w:rsidR="00A4063C" w:rsidRPr="00AF4FB7" w:rsidSect="00817CCE">
      <w:headerReference w:type="default" r:id="rId8"/>
      <w:footerReference w:type="even" r:id="rId9"/>
      <w:footerReference w:type="default" r:id="rId10"/>
      <w:pgSz w:w="12240" w:h="20160" w:code="5"/>
      <w:pgMar w:top="1979" w:right="1134" w:bottom="1247" w:left="2268"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4DFB" w14:textId="77777777" w:rsidR="00500406" w:rsidRDefault="00500406">
      <w:r>
        <w:separator/>
      </w:r>
    </w:p>
  </w:endnote>
  <w:endnote w:type="continuationSeparator" w:id="0">
    <w:p w14:paraId="4A151821" w14:textId="77777777" w:rsidR="00500406" w:rsidRDefault="0050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03C7" w14:textId="77777777" w:rsidR="008F0C07" w:rsidRDefault="005B2AB1">
    <w:pPr>
      <w:pStyle w:val="Piedepgina"/>
      <w:framePr w:wrap="around" w:vAnchor="text" w:hAnchor="margin" w:xAlign="right" w:y="1"/>
      <w:rPr>
        <w:rStyle w:val="Nmerodepgina"/>
      </w:rPr>
    </w:pPr>
    <w:r>
      <w:fldChar w:fldCharType="begin"/>
    </w:r>
    <w:r>
      <w:instrText>PAGE</w:instrText>
    </w:r>
    <w:r>
      <w:fldChar w:fldCharType="separate"/>
    </w:r>
    <w:r>
      <w:rPr>
        <w:rStyle w:val="Nmerodepgina"/>
        <w:noProof/>
      </w:rPr>
      <w:t>1</w:t>
    </w:r>
    <w:r>
      <w:fldChar w:fldCharType="end"/>
    </w:r>
  </w:p>
  <w:p w14:paraId="3440CF6C" w14:textId="77777777" w:rsidR="008F0C07" w:rsidRDefault="008F0C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B2A4" w14:textId="77777777" w:rsidR="008F0C07" w:rsidRDefault="005B2AB1">
    <w:pPr>
      <w:pStyle w:val="Piedepgina"/>
      <w:ind w:right="360"/>
      <w:jc w:val="center"/>
    </w:pPr>
    <w:r>
      <w:fldChar w:fldCharType="begin"/>
    </w:r>
    <w:r>
      <w:instrText>PAGE</w:instrText>
    </w:r>
    <w:r>
      <w:fldChar w:fldCharType="separate"/>
    </w:r>
    <w:r w:rsidR="0014151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21AC0" w14:textId="77777777" w:rsidR="00500406" w:rsidRDefault="00500406">
      <w:r>
        <w:separator/>
      </w:r>
    </w:p>
  </w:footnote>
  <w:footnote w:type="continuationSeparator" w:id="0">
    <w:p w14:paraId="6B7AC6D7" w14:textId="77777777" w:rsidR="00500406" w:rsidRDefault="0050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2" w:type="dxa"/>
      <w:tblInd w:w="-1301" w:type="dxa"/>
      <w:tblCellMar>
        <w:left w:w="70" w:type="dxa"/>
        <w:right w:w="70" w:type="dxa"/>
      </w:tblCellMar>
      <w:tblLook w:val="0000" w:firstRow="0" w:lastRow="0" w:firstColumn="0" w:lastColumn="0" w:noHBand="0" w:noVBand="0"/>
    </w:tblPr>
    <w:tblGrid>
      <w:gridCol w:w="4245"/>
      <w:gridCol w:w="1206"/>
      <w:gridCol w:w="5481"/>
    </w:tblGrid>
    <w:tr w:rsidR="00E8411F" w:rsidRPr="0047420F" w14:paraId="45B5117E" w14:textId="77777777" w:rsidTr="00E8411F">
      <w:trPr>
        <w:cantSplit/>
        <w:trHeight w:val="1352"/>
      </w:trPr>
      <w:tc>
        <w:tcPr>
          <w:tcW w:w="4245" w:type="dxa"/>
          <w:tcBorders>
            <w:top w:val="nil"/>
            <w:left w:val="nil"/>
            <w:bottom w:val="nil"/>
            <w:right w:val="nil"/>
          </w:tcBorders>
        </w:tcPr>
        <w:p w14:paraId="4FE2285E" w14:textId="77777777" w:rsidR="00E8411F" w:rsidRPr="0047420F" w:rsidRDefault="00E8411F" w:rsidP="006663B0">
          <w:pPr>
            <w:tabs>
              <w:tab w:val="center" w:pos="4252"/>
              <w:tab w:val="right" w:pos="8504"/>
            </w:tabs>
            <w:rPr>
              <w:sz w:val="19"/>
              <w:szCs w:val="19"/>
              <w:lang w:val="es-ES_tradnl"/>
            </w:rPr>
          </w:pPr>
        </w:p>
        <w:p w14:paraId="323374D7" w14:textId="77777777" w:rsidR="00E8411F" w:rsidRDefault="00E8411F" w:rsidP="006663B0">
          <w:pPr>
            <w:tabs>
              <w:tab w:val="center" w:pos="4252"/>
              <w:tab w:val="right" w:pos="8504"/>
            </w:tabs>
            <w:jc w:val="center"/>
            <w:rPr>
              <w:lang w:val="es-ES_tradnl"/>
            </w:rPr>
          </w:pPr>
          <w:r>
            <w:rPr>
              <w:lang w:val="es-ES_tradnl"/>
            </w:rPr>
            <w:t>República Argentina</w:t>
          </w:r>
        </w:p>
        <w:p w14:paraId="7B163C03" w14:textId="77777777" w:rsidR="00E8411F" w:rsidRDefault="00E8411F" w:rsidP="006663B0">
          <w:pPr>
            <w:tabs>
              <w:tab w:val="center" w:pos="4252"/>
              <w:tab w:val="right" w:pos="8504"/>
            </w:tabs>
            <w:jc w:val="center"/>
            <w:rPr>
              <w:lang w:val="es-ES_tradnl"/>
            </w:rPr>
          </w:pPr>
          <w:r>
            <w:rPr>
              <w:lang w:val="es-ES_tradnl"/>
            </w:rPr>
            <w:t>Provincia del Chubut</w:t>
          </w:r>
        </w:p>
        <w:p w14:paraId="1F092C1D" w14:textId="77777777" w:rsidR="00E8411F" w:rsidRPr="00412220" w:rsidRDefault="00E8411F" w:rsidP="006663B0">
          <w:pPr>
            <w:tabs>
              <w:tab w:val="center" w:pos="4252"/>
              <w:tab w:val="right" w:pos="8504"/>
            </w:tabs>
            <w:jc w:val="center"/>
            <w:rPr>
              <w:lang w:val="es-ES_tradnl"/>
            </w:rPr>
          </w:pPr>
          <w:r>
            <w:rPr>
              <w:lang w:val="es-ES_tradnl"/>
            </w:rPr>
            <w:t>MINISTERIO DE GOBIERNO Y JUSTICIA</w:t>
          </w:r>
        </w:p>
      </w:tc>
      <w:tc>
        <w:tcPr>
          <w:tcW w:w="1206" w:type="dxa"/>
          <w:tcBorders>
            <w:top w:val="nil"/>
            <w:left w:val="nil"/>
            <w:bottom w:val="nil"/>
            <w:right w:val="nil"/>
          </w:tcBorders>
        </w:tcPr>
        <w:p w14:paraId="3DEE131A" w14:textId="77777777" w:rsidR="00E8411F" w:rsidRPr="0047420F" w:rsidRDefault="00E8411F" w:rsidP="006663B0">
          <w:pPr>
            <w:tabs>
              <w:tab w:val="center" w:pos="4252"/>
              <w:tab w:val="right" w:pos="8504"/>
            </w:tabs>
            <w:rPr>
              <w:sz w:val="23"/>
              <w:szCs w:val="23"/>
            </w:rPr>
          </w:pPr>
          <w:r>
            <w:rPr>
              <w:noProof/>
              <w:sz w:val="23"/>
              <w:szCs w:val="23"/>
            </w:rPr>
            <w:drawing>
              <wp:inline distT="0" distB="0" distL="0" distR="0" wp14:anchorId="4E6CE2EB" wp14:editId="424A2A89">
                <wp:extent cx="619125" cy="733425"/>
                <wp:effectExtent l="0" t="0" r="9525" b="9525"/>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c>
      <w:tc>
        <w:tcPr>
          <w:tcW w:w="5481" w:type="dxa"/>
          <w:tcBorders>
            <w:top w:val="nil"/>
            <w:left w:val="nil"/>
            <w:bottom w:val="nil"/>
            <w:right w:val="nil"/>
          </w:tcBorders>
        </w:tcPr>
        <w:p w14:paraId="715F999E" w14:textId="77777777" w:rsidR="00E8411F" w:rsidRDefault="00E8411F" w:rsidP="006663B0">
          <w:pPr>
            <w:tabs>
              <w:tab w:val="center" w:pos="4252"/>
              <w:tab w:val="right" w:pos="8504"/>
            </w:tabs>
            <w:rPr>
              <w:sz w:val="23"/>
              <w:szCs w:val="23"/>
            </w:rPr>
          </w:pPr>
        </w:p>
        <w:p w14:paraId="7B95460B" w14:textId="77777777" w:rsidR="00E8411F" w:rsidRDefault="00E8411F" w:rsidP="006663B0">
          <w:pPr>
            <w:tabs>
              <w:tab w:val="center" w:pos="4252"/>
              <w:tab w:val="right" w:pos="8504"/>
            </w:tabs>
            <w:rPr>
              <w:sz w:val="23"/>
              <w:szCs w:val="23"/>
            </w:rPr>
          </w:pPr>
        </w:p>
        <w:p w14:paraId="28AD19BF" w14:textId="77777777" w:rsidR="00E8411F" w:rsidRDefault="00E8411F" w:rsidP="006663B0">
          <w:pPr>
            <w:tabs>
              <w:tab w:val="center" w:pos="4252"/>
              <w:tab w:val="right" w:pos="8504"/>
            </w:tabs>
            <w:rPr>
              <w:sz w:val="23"/>
              <w:szCs w:val="23"/>
            </w:rPr>
          </w:pPr>
          <w:r>
            <w:rPr>
              <w:sz w:val="23"/>
              <w:szCs w:val="23"/>
            </w:rPr>
            <w:t xml:space="preserve">                Dirección General de Administración </w:t>
          </w:r>
        </w:p>
        <w:p w14:paraId="13C170B5" w14:textId="77777777" w:rsidR="00E8411F" w:rsidRDefault="00E8411F" w:rsidP="006663B0">
          <w:pPr>
            <w:tabs>
              <w:tab w:val="center" w:pos="4252"/>
              <w:tab w:val="right" w:pos="8504"/>
            </w:tabs>
            <w:rPr>
              <w:sz w:val="23"/>
              <w:szCs w:val="23"/>
            </w:rPr>
          </w:pPr>
          <w:r>
            <w:rPr>
              <w:sz w:val="23"/>
              <w:szCs w:val="23"/>
            </w:rPr>
            <w:t xml:space="preserve">              Departamento de Licitaciones y Compras</w:t>
          </w:r>
        </w:p>
        <w:p w14:paraId="7F0D8BB1" w14:textId="77777777" w:rsidR="00E8411F" w:rsidRPr="0047420F" w:rsidRDefault="00E8411F" w:rsidP="006663B0">
          <w:pPr>
            <w:tabs>
              <w:tab w:val="center" w:pos="4252"/>
              <w:tab w:val="right" w:pos="8504"/>
            </w:tabs>
            <w:rPr>
              <w:sz w:val="23"/>
              <w:szCs w:val="23"/>
            </w:rPr>
          </w:pPr>
        </w:p>
      </w:tc>
    </w:tr>
  </w:tbl>
  <w:p w14:paraId="76CEE00D" w14:textId="77777777" w:rsidR="008F0C07" w:rsidRDefault="008F0C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8CD"/>
    <w:multiLevelType w:val="hybridMultilevel"/>
    <w:tmpl w:val="F2AE81E8"/>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
    <w:nsid w:val="04F55F26"/>
    <w:multiLevelType w:val="hybridMultilevel"/>
    <w:tmpl w:val="0ACEDF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82A6810"/>
    <w:multiLevelType w:val="multilevel"/>
    <w:tmpl w:val="F8D22E18"/>
    <w:lvl w:ilvl="0">
      <w:start w:val="1"/>
      <w:numFmt w:val="decimal"/>
      <w:lvlText w:val="%1."/>
      <w:lvlJc w:val="left"/>
      <w:pPr>
        <w:ind w:left="1065" w:hanging="705"/>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533758F"/>
    <w:multiLevelType w:val="hybridMultilevel"/>
    <w:tmpl w:val="7ABC1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B54E40"/>
    <w:multiLevelType w:val="hybridMultilevel"/>
    <w:tmpl w:val="554CC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4E31F1"/>
    <w:multiLevelType w:val="hybridMultilevel"/>
    <w:tmpl w:val="2A64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B3CC1"/>
    <w:multiLevelType w:val="hybridMultilevel"/>
    <w:tmpl w:val="E4EEF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E8D0AF7"/>
    <w:multiLevelType w:val="hybridMultilevel"/>
    <w:tmpl w:val="692E6B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EEF493F"/>
    <w:multiLevelType w:val="hybridMultilevel"/>
    <w:tmpl w:val="5A584A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8112F5C"/>
    <w:multiLevelType w:val="hybridMultilevel"/>
    <w:tmpl w:val="4FB08A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4B4799E"/>
    <w:multiLevelType w:val="hybridMultilevel"/>
    <w:tmpl w:val="2A64C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9854722"/>
    <w:multiLevelType w:val="hybridMultilevel"/>
    <w:tmpl w:val="D31C8F6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FAC306F"/>
    <w:multiLevelType w:val="hybridMultilevel"/>
    <w:tmpl w:val="9B14EC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7F0524A"/>
    <w:multiLevelType w:val="hybridMultilevel"/>
    <w:tmpl w:val="5944F3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85C11F2"/>
    <w:multiLevelType w:val="hybridMultilevel"/>
    <w:tmpl w:val="3402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E7D12"/>
    <w:multiLevelType w:val="hybridMultilevel"/>
    <w:tmpl w:val="EF46DD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5872B80"/>
    <w:multiLevelType w:val="hybridMultilevel"/>
    <w:tmpl w:val="FF842A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A834DF6"/>
    <w:multiLevelType w:val="multilevel"/>
    <w:tmpl w:val="29BA3E8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E4E53E7"/>
    <w:multiLevelType w:val="hybridMultilevel"/>
    <w:tmpl w:val="276A6C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1"/>
  </w:num>
  <w:num w:numId="5">
    <w:abstractNumId w:val="3"/>
  </w:num>
  <w:num w:numId="6">
    <w:abstractNumId w:val="8"/>
  </w:num>
  <w:num w:numId="7">
    <w:abstractNumId w:val="18"/>
  </w:num>
  <w:num w:numId="8">
    <w:abstractNumId w:val="14"/>
  </w:num>
  <w:num w:numId="9">
    <w:abstractNumId w:val="6"/>
  </w:num>
  <w:num w:numId="10">
    <w:abstractNumId w:val="0"/>
  </w:num>
  <w:num w:numId="11">
    <w:abstractNumId w:val="7"/>
  </w:num>
  <w:num w:numId="12">
    <w:abstractNumId w:val="12"/>
  </w:num>
  <w:num w:numId="13">
    <w:abstractNumId w:val="4"/>
  </w:num>
  <w:num w:numId="14">
    <w:abstractNumId w:val="16"/>
  </w:num>
  <w:num w:numId="15">
    <w:abstractNumId w:val="13"/>
  </w:num>
  <w:num w:numId="16">
    <w:abstractNumId w:val="5"/>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embedSystemFonts/>
  <w:proofState w:spelling="clean" w:grammar="clean"/>
  <w:defaultTabStop w:val="708"/>
  <w:hyphenationZone w:val="425"/>
  <w:displayHorizontalDrawingGridEvery w:val="0"/>
  <w:displayVerticalDrawingGridEvery w:val="2"/>
  <w:doNotUseMarginsForDrawingGridOrigin/>
  <w:noPunctuationKerning/>
  <w:characterSpacingControl w:val="doNotCompress"/>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07"/>
    <w:rsid w:val="00000915"/>
    <w:rsid w:val="000011B7"/>
    <w:rsid w:val="00010546"/>
    <w:rsid w:val="00011A93"/>
    <w:rsid w:val="00016017"/>
    <w:rsid w:val="00036F2B"/>
    <w:rsid w:val="00037372"/>
    <w:rsid w:val="00045642"/>
    <w:rsid w:val="00045A92"/>
    <w:rsid w:val="00047494"/>
    <w:rsid w:val="000524D3"/>
    <w:rsid w:val="000634BA"/>
    <w:rsid w:val="00067F83"/>
    <w:rsid w:val="00076807"/>
    <w:rsid w:val="00082996"/>
    <w:rsid w:val="0008466F"/>
    <w:rsid w:val="00086024"/>
    <w:rsid w:val="000A056A"/>
    <w:rsid w:val="000A219D"/>
    <w:rsid w:val="000A2637"/>
    <w:rsid w:val="000C2572"/>
    <w:rsid w:val="000C7B6F"/>
    <w:rsid w:val="000D51F4"/>
    <w:rsid w:val="000F0B6E"/>
    <w:rsid w:val="000F2B9E"/>
    <w:rsid w:val="000F480C"/>
    <w:rsid w:val="00101AF0"/>
    <w:rsid w:val="0010275A"/>
    <w:rsid w:val="001065DE"/>
    <w:rsid w:val="00106DD0"/>
    <w:rsid w:val="00111590"/>
    <w:rsid w:val="00111E3A"/>
    <w:rsid w:val="00113F4D"/>
    <w:rsid w:val="001165C4"/>
    <w:rsid w:val="00116F2B"/>
    <w:rsid w:val="00130DBB"/>
    <w:rsid w:val="00132E82"/>
    <w:rsid w:val="0013683B"/>
    <w:rsid w:val="00141518"/>
    <w:rsid w:val="001436F4"/>
    <w:rsid w:val="0014389B"/>
    <w:rsid w:val="00144A7D"/>
    <w:rsid w:val="001508EE"/>
    <w:rsid w:val="001569DE"/>
    <w:rsid w:val="00160218"/>
    <w:rsid w:val="0016375A"/>
    <w:rsid w:val="00164C26"/>
    <w:rsid w:val="00173703"/>
    <w:rsid w:val="001762C6"/>
    <w:rsid w:val="00183B69"/>
    <w:rsid w:val="00184B89"/>
    <w:rsid w:val="00185B9D"/>
    <w:rsid w:val="00186006"/>
    <w:rsid w:val="00197E3C"/>
    <w:rsid w:val="001C0E8E"/>
    <w:rsid w:val="001C773E"/>
    <w:rsid w:val="001D3CA7"/>
    <w:rsid w:val="001E015A"/>
    <w:rsid w:val="001E01D9"/>
    <w:rsid w:val="001E2708"/>
    <w:rsid w:val="001E2C67"/>
    <w:rsid w:val="001F193F"/>
    <w:rsid w:val="001F1D66"/>
    <w:rsid w:val="00200938"/>
    <w:rsid w:val="00202AC7"/>
    <w:rsid w:val="00207CE8"/>
    <w:rsid w:val="00215548"/>
    <w:rsid w:val="00215F4D"/>
    <w:rsid w:val="0022222C"/>
    <w:rsid w:val="00224D4E"/>
    <w:rsid w:val="00225688"/>
    <w:rsid w:val="002326FB"/>
    <w:rsid w:val="002342F1"/>
    <w:rsid w:val="00234A5D"/>
    <w:rsid w:val="00243A5B"/>
    <w:rsid w:val="0024771E"/>
    <w:rsid w:val="00251320"/>
    <w:rsid w:val="00257E38"/>
    <w:rsid w:val="002609DA"/>
    <w:rsid w:val="00292C9B"/>
    <w:rsid w:val="002A3F9D"/>
    <w:rsid w:val="002A5FCA"/>
    <w:rsid w:val="002A61F7"/>
    <w:rsid w:val="002B7C0B"/>
    <w:rsid w:val="002C0838"/>
    <w:rsid w:val="002C1772"/>
    <w:rsid w:val="002C3518"/>
    <w:rsid w:val="002C5870"/>
    <w:rsid w:val="003028A2"/>
    <w:rsid w:val="00315EF7"/>
    <w:rsid w:val="00336824"/>
    <w:rsid w:val="003558F7"/>
    <w:rsid w:val="003605B0"/>
    <w:rsid w:val="00362CC1"/>
    <w:rsid w:val="00370F42"/>
    <w:rsid w:val="00372C7E"/>
    <w:rsid w:val="00373F53"/>
    <w:rsid w:val="00374F42"/>
    <w:rsid w:val="00377AE2"/>
    <w:rsid w:val="00383FB8"/>
    <w:rsid w:val="00394C57"/>
    <w:rsid w:val="00394EFF"/>
    <w:rsid w:val="00397116"/>
    <w:rsid w:val="003A06E4"/>
    <w:rsid w:val="003A26ED"/>
    <w:rsid w:val="003A7F3C"/>
    <w:rsid w:val="003B57CF"/>
    <w:rsid w:val="003D3791"/>
    <w:rsid w:val="003D4FA6"/>
    <w:rsid w:val="003E187B"/>
    <w:rsid w:val="003F193D"/>
    <w:rsid w:val="0040084E"/>
    <w:rsid w:val="0040538F"/>
    <w:rsid w:val="004122F8"/>
    <w:rsid w:val="0042245C"/>
    <w:rsid w:val="004263F0"/>
    <w:rsid w:val="00426F22"/>
    <w:rsid w:val="0043085F"/>
    <w:rsid w:val="00430F0C"/>
    <w:rsid w:val="00431347"/>
    <w:rsid w:val="0043362B"/>
    <w:rsid w:val="00443FEA"/>
    <w:rsid w:val="00446207"/>
    <w:rsid w:val="00447C92"/>
    <w:rsid w:val="004504DF"/>
    <w:rsid w:val="004605D4"/>
    <w:rsid w:val="004612B0"/>
    <w:rsid w:val="004614CF"/>
    <w:rsid w:val="00466547"/>
    <w:rsid w:val="00467FBD"/>
    <w:rsid w:val="00471056"/>
    <w:rsid w:val="00471E6D"/>
    <w:rsid w:val="00474417"/>
    <w:rsid w:val="00477CFF"/>
    <w:rsid w:val="00481DDB"/>
    <w:rsid w:val="00485D3B"/>
    <w:rsid w:val="004948B9"/>
    <w:rsid w:val="004A09F3"/>
    <w:rsid w:val="004A2B08"/>
    <w:rsid w:val="004A45EF"/>
    <w:rsid w:val="004B2755"/>
    <w:rsid w:val="004B5F27"/>
    <w:rsid w:val="004B74AA"/>
    <w:rsid w:val="004C3993"/>
    <w:rsid w:val="004E4152"/>
    <w:rsid w:val="004E5EE4"/>
    <w:rsid w:val="004E6F77"/>
    <w:rsid w:val="004F4105"/>
    <w:rsid w:val="00500406"/>
    <w:rsid w:val="00522E7B"/>
    <w:rsid w:val="005355FB"/>
    <w:rsid w:val="00551B44"/>
    <w:rsid w:val="0055223B"/>
    <w:rsid w:val="0057208C"/>
    <w:rsid w:val="0057773E"/>
    <w:rsid w:val="0058473F"/>
    <w:rsid w:val="00584FB4"/>
    <w:rsid w:val="00590539"/>
    <w:rsid w:val="00591723"/>
    <w:rsid w:val="00593371"/>
    <w:rsid w:val="005A0343"/>
    <w:rsid w:val="005A463A"/>
    <w:rsid w:val="005A68E8"/>
    <w:rsid w:val="005B2AB1"/>
    <w:rsid w:val="005D15F4"/>
    <w:rsid w:val="005D3B78"/>
    <w:rsid w:val="005E3055"/>
    <w:rsid w:val="005F046E"/>
    <w:rsid w:val="005F1F4B"/>
    <w:rsid w:val="006073BB"/>
    <w:rsid w:val="00616D28"/>
    <w:rsid w:val="00625624"/>
    <w:rsid w:val="00627A7A"/>
    <w:rsid w:val="006300A5"/>
    <w:rsid w:val="006351C0"/>
    <w:rsid w:val="0063729F"/>
    <w:rsid w:val="006373E2"/>
    <w:rsid w:val="0064638C"/>
    <w:rsid w:val="00650B5C"/>
    <w:rsid w:val="0065424D"/>
    <w:rsid w:val="00661FA6"/>
    <w:rsid w:val="00663EE8"/>
    <w:rsid w:val="00665EEB"/>
    <w:rsid w:val="0067286E"/>
    <w:rsid w:val="00676F4A"/>
    <w:rsid w:val="0068142C"/>
    <w:rsid w:val="006937CB"/>
    <w:rsid w:val="006A1074"/>
    <w:rsid w:val="006A2E1A"/>
    <w:rsid w:val="006A573C"/>
    <w:rsid w:val="006B2C03"/>
    <w:rsid w:val="006E3D38"/>
    <w:rsid w:val="006E70A6"/>
    <w:rsid w:val="006F0CE7"/>
    <w:rsid w:val="006F25B3"/>
    <w:rsid w:val="007133E6"/>
    <w:rsid w:val="0071660B"/>
    <w:rsid w:val="00717F54"/>
    <w:rsid w:val="00732B2D"/>
    <w:rsid w:val="00745A22"/>
    <w:rsid w:val="00750378"/>
    <w:rsid w:val="007619E6"/>
    <w:rsid w:val="00764F50"/>
    <w:rsid w:val="00774251"/>
    <w:rsid w:val="00786CE8"/>
    <w:rsid w:val="00795545"/>
    <w:rsid w:val="0079692B"/>
    <w:rsid w:val="007A7401"/>
    <w:rsid w:val="007A7BE7"/>
    <w:rsid w:val="007D6DF8"/>
    <w:rsid w:val="007E6D7D"/>
    <w:rsid w:val="007F350D"/>
    <w:rsid w:val="007F7BC8"/>
    <w:rsid w:val="008018DC"/>
    <w:rsid w:val="00802040"/>
    <w:rsid w:val="00804F17"/>
    <w:rsid w:val="008065C8"/>
    <w:rsid w:val="00814E3C"/>
    <w:rsid w:val="00817CCE"/>
    <w:rsid w:val="0082210D"/>
    <w:rsid w:val="008502EC"/>
    <w:rsid w:val="00852F73"/>
    <w:rsid w:val="00863EEF"/>
    <w:rsid w:val="00866F44"/>
    <w:rsid w:val="00867C30"/>
    <w:rsid w:val="0087711B"/>
    <w:rsid w:val="00877802"/>
    <w:rsid w:val="00881128"/>
    <w:rsid w:val="00885463"/>
    <w:rsid w:val="00887018"/>
    <w:rsid w:val="00890164"/>
    <w:rsid w:val="00894805"/>
    <w:rsid w:val="008B1ACF"/>
    <w:rsid w:val="008C333B"/>
    <w:rsid w:val="008C7B90"/>
    <w:rsid w:val="008D42CB"/>
    <w:rsid w:val="008F0C07"/>
    <w:rsid w:val="008F5608"/>
    <w:rsid w:val="0090126E"/>
    <w:rsid w:val="00916A38"/>
    <w:rsid w:val="00936971"/>
    <w:rsid w:val="00936FF0"/>
    <w:rsid w:val="00941418"/>
    <w:rsid w:val="00942D48"/>
    <w:rsid w:val="00946420"/>
    <w:rsid w:val="00950B8C"/>
    <w:rsid w:val="00950E53"/>
    <w:rsid w:val="00974738"/>
    <w:rsid w:val="009803A4"/>
    <w:rsid w:val="00987185"/>
    <w:rsid w:val="00987E76"/>
    <w:rsid w:val="009929D6"/>
    <w:rsid w:val="00993095"/>
    <w:rsid w:val="00994983"/>
    <w:rsid w:val="009965E4"/>
    <w:rsid w:val="00997B6C"/>
    <w:rsid w:val="009A5167"/>
    <w:rsid w:val="009B0B42"/>
    <w:rsid w:val="009B1546"/>
    <w:rsid w:val="009B455B"/>
    <w:rsid w:val="009C013E"/>
    <w:rsid w:val="009D06BB"/>
    <w:rsid w:val="009D2432"/>
    <w:rsid w:val="009D7F77"/>
    <w:rsid w:val="009F0CEE"/>
    <w:rsid w:val="009F2580"/>
    <w:rsid w:val="009F4F32"/>
    <w:rsid w:val="009F5B35"/>
    <w:rsid w:val="00A12FA2"/>
    <w:rsid w:val="00A13AE4"/>
    <w:rsid w:val="00A25A85"/>
    <w:rsid w:val="00A3396D"/>
    <w:rsid w:val="00A4063C"/>
    <w:rsid w:val="00A71A7F"/>
    <w:rsid w:val="00A73941"/>
    <w:rsid w:val="00A744FD"/>
    <w:rsid w:val="00A831A3"/>
    <w:rsid w:val="00A93483"/>
    <w:rsid w:val="00A94DE5"/>
    <w:rsid w:val="00AA1A5E"/>
    <w:rsid w:val="00AB20C7"/>
    <w:rsid w:val="00AB5078"/>
    <w:rsid w:val="00AC7D8A"/>
    <w:rsid w:val="00AD0BF6"/>
    <w:rsid w:val="00AD2C3F"/>
    <w:rsid w:val="00AE13F6"/>
    <w:rsid w:val="00AE216C"/>
    <w:rsid w:val="00AF1860"/>
    <w:rsid w:val="00AF4FB7"/>
    <w:rsid w:val="00AF66F4"/>
    <w:rsid w:val="00AF72BA"/>
    <w:rsid w:val="00B02516"/>
    <w:rsid w:val="00B067E6"/>
    <w:rsid w:val="00B06FA7"/>
    <w:rsid w:val="00B077AA"/>
    <w:rsid w:val="00B13FA7"/>
    <w:rsid w:val="00B14AE3"/>
    <w:rsid w:val="00B1766B"/>
    <w:rsid w:val="00B25953"/>
    <w:rsid w:val="00B35A1C"/>
    <w:rsid w:val="00B441CF"/>
    <w:rsid w:val="00B45492"/>
    <w:rsid w:val="00B55569"/>
    <w:rsid w:val="00B64073"/>
    <w:rsid w:val="00B740F9"/>
    <w:rsid w:val="00B8432B"/>
    <w:rsid w:val="00B91012"/>
    <w:rsid w:val="00B95575"/>
    <w:rsid w:val="00BA5BEA"/>
    <w:rsid w:val="00BB0201"/>
    <w:rsid w:val="00BD219D"/>
    <w:rsid w:val="00BD4EA0"/>
    <w:rsid w:val="00BD7AAD"/>
    <w:rsid w:val="00BE25B3"/>
    <w:rsid w:val="00BE3520"/>
    <w:rsid w:val="00BF7247"/>
    <w:rsid w:val="00C07E4E"/>
    <w:rsid w:val="00C2626C"/>
    <w:rsid w:val="00C27A14"/>
    <w:rsid w:val="00C30FCA"/>
    <w:rsid w:val="00C362D6"/>
    <w:rsid w:val="00C42EFC"/>
    <w:rsid w:val="00C44748"/>
    <w:rsid w:val="00C60237"/>
    <w:rsid w:val="00C614C9"/>
    <w:rsid w:val="00C7004F"/>
    <w:rsid w:val="00C80E2D"/>
    <w:rsid w:val="00C92E22"/>
    <w:rsid w:val="00CB22BA"/>
    <w:rsid w:val="00CC53A5"/>
    <w:rsid w:val="00CD30E9"/>
    <w:rsid w:val="00CD6C1C"/>
    <w:rsid w:val="00CE0AB1"/>
    <w:rsid w:val="00CE48B0"/>
    <w:rsid w:val="00D00916"/>
    <w:rsid w:val="00D052EC"/>
    <w:rsid w:val="00D07419"/>
    <w:rsid w:val="00D23B61"/>
    <w:rsid w:val="00D23FC3"/>
    <w:rsid w:val="00D30A6F"/>
    <w:rsid w:val="00D42153"/>
    <w:rsid w:val="00D475B4"/>
    <w:rsid w:val="00D475D0"/>
    <w:rsid w:val="00D545B8"/>
    <w:rsid w:val="00D56DF1"/>
    <w:rsid w:val="00D602BB"/>
    <w:rsid w:val="00D66B82"/>
    <w:rsid w:val="00D82E01"/>
    <w:rsid w:val="00DA4608"/>
    <w:rsid w:val="00DB3336"/>
    <w:rsid w:val="00DC15AC"/>
    <w:rsid w:val="00DC4C37"/>
    <w:rsid w:val="00DC7C20"/>
    <w:rsid w:val="00DC7F48"/>
    <w:rsid w:val="00DD3E82"/>
    <w:rsid w:val="00DD4BBD"/>
    <w:rsid w:val="00DD4BC5"/>
    <w:rsid w:val="00DD6C58"/>
    <w:rsid w:val="00DE20BD"/>
    <w:rsid w:val="00DF2595"/>
    <w:rsid w:val="00DF30B1"/>
    <w:rsid w:val="00E10F02"/>
    <w:rsid w:val="00E23877"/>
    <w:rsid w:val="00E239BB"/>
    <w:rsid w:val="00E23C34"/>
    <w:rsid w:val="00E25A14"/>
    <w:rsid w:val="00E32759"/>
    <w:rsid w:val="00E34579"/>
    <w:rsid w:val="00E40D4D"/>
    <w:rsid w:val="00E501EF"/>
    <w:rsid w:val="00E52A5F"/>
    <w:rsid w:val="00E53F01"/>
    <w:rsid w:val="00E555F9"/>
    <w:rsid w:val="00E6406C"/>
    <w:rsid w:val="00E7072D"/>
    <w:rsid w:val="00E7447F"/>
    <w:rsid w:val="00E7540E"/>
    <w:rsid w:val="00E8411F"/>
    <w:rsid w:val="00E90304"/>
    <w:rsid w:val="00E95DA6"/>
    <w:rsid w:val="00EA03EA"/>
    <w:rsid w:val="00EB2EAE"/>
    <w:rsid w:val="00EB3C1F"/>
    <w:rsid w:val="00EB4498"/>
    <w:rsid w:val="00EC48BE"/>
    <w:rsid w:val="00ED0674"/>
    <w:rsid w:val="00ED2482"/>
    <w:rsid w:val="00EE0C76"/>
    <w:rsid w:val="00EF6BDE"/>
    <w:rsid w:val="00F0035B"/>
    <w:rsid w:val="00F02AC1"/>
    <w:rsid w:val="00F07036"/>
    <w:rsid w:val="00F0726C"/>
    <w:rsid w:val="00F163FF"/>
    <w:rsid w:val="00F21C1B"/>
    <w:rsid w:val="00F23478"/>
    <w:rsid w:val="00F2775A"/>
    <w:rsid w:val="00F4232F"/>
    <w:rsid w:val="00F446F2"/>
    <w:rsid w:val="00F461B9"/>
    <w:rsid w:val="00F478AA"/>
    <w:rsid w:val="00F51761"/>
    <w:rsid w:val="00F51998"/>
    <w:rsid w:val="00F73890"/>
    <w:rsid w:val="00F75AA2"/>
    <w:rsid w:val="00F85396"/>
    <w:rsid w:val="00F92CFC"/>
    <w:rsid w:val="00FA1A8C"/>
    <w:rsid w:val="00FA1D98"/>
    <w:rsid w:val="00FA67ED"/>
    <w:rsid w:val="00FB28AA"/>
    <w:rsid w:val="00FC0F38"/>
    <w:rsid w:val="00FD2F07"/>
    <w:rsid w:val="00FE1C23"/>
    <w:rsid w:val="00FE468A"/>
    <w:rsid w:val="00FF0C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qFormat/>
    <w:pPr>
      <w:ind w:left="708"/>
    </w:pPr>
  </w:style>
  <w:style w:type="paragraph" w:styleId="Revisin">
    <w:name w:val="Revision"/>
    <w:hidden/>
    <w:uiPriority w:val="99"/>
    <w:semiHidden/>
    <w:rsid w:val="009F0CEE"/>
  </w:style>
  <w:style w:type="character" w:styleId="Refdecomentario">
    <w:name w:val="annotation reference"/>
    <w:basedOn w:val="Fuentedeprrafopredeter"/>
    <w:uiPriority w:val="99"/>
    <w:semiHidden/>
    <w:unhideWhenUsed/>
    <w:rsid w:val="00037372"/>
    <w:rPr>
      <w:sz w:val="16"/>
      <w:szCs w:val="16"/>
    </w:rPr>
  </w:style>
  <w:style w:type="paragraph" w:styleId="Textocomentario">
    <w:name w:val="annotation text"/>
    <w:basedOn w:val="Normal"/>
    <w:link w:val="TextocomentarioCar"/>
    <w:uiPriority w:val="99"/>
    <w:unhideWhenUsed/>
    <w:rsid w:val="00037372"/>
  </w:style>
  <w:style w:type="character" w:customStyle="1" w:styleId="TextocomentarioCar">
    <w:name w:val="Texto comentario Car"/>
    <w:basedOn w:val="Fuentedeprrafopredeter"/>
    <w:link w:val="Textocomentario"/>
    <w:uiPriority w:val="99"/>
    <w:rsid w:val="00037372"/>
  </w:style>
  <w:style w:type="paragraph" w:styleId="Asuntodelcomentario">
    <w:name w:val="annotation subject"/>
    <w:basedOn w:val="Textocomentario"/>
    <w:next w:val="Textocomentario"/>
    <w:link w:val="AsuntodelcomentarioCar"/>
    <w:uiPriority w:val="99"/>
    <w:semiHidden/>
    <w:unhideWhenUsed/>
    <w:rsid w:val="00037372"/>
    <w:rPr>
      <w:b/>
      <w:bCs/>
    </w:rPr>
  </w:style>
  <w:style w:type="character" w:customStyle="1" w:styleId="AsuntodelcomentarioCar">
    <w:name w:val="Asunto del comentario Car"/>
    <w:basedOn w:val="TextocomentarioCar"/>
    <w:link w:val="Asuntodelcomentario"/>
    <w:uiPriority w:val="99"/>
    <w:semiHidden/>
    <w:rsid w:val="00037372"/>
    <w:rPr>
      <w:b/>
      <w:bCs/>
    </w:rPr>
  </w:style>
  <w:style w:type="paragraph" w:styleId="Textodeglobo">
    <w:name w:val="Balloon Text"/>
    <w:basedOn w:val="Normal"/>
    <w:link w:val="TextodegloboCar"/>
    <w:uiPriority w:val="99"/>
    <w:semiHidden/>
    <w:unhideWhenUsed/>
    <w:rsid w:val="00E841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11F"/>
    <w:rPr>
      <w:rFonts w:ascii="Tahoma" w:hAnsi="Tahoma" w:cs="Tahoma"/>
      <w:sz w:val="16"/>
      <w:szCs w:val="16"/>
    </w:rPr>
  </w:style>
  <w:style w:type="paragraph" w:styleId="Ttulo">
    <w:name w:val="Title"/>
    <w:basedOn w:val="Normal"/>
    <w:link w:val="TtuloCar"/>
    <w:qFormat/>
    <w:rsid w:val="00E8411F"/>
    <w:pPr>
      <w:jc w:val="center"/>
    </w:pPr>
    <w:rPr>
      <w:rFonts w:ascii="Tahoma" w:hAnsi="Tahoma" w:cs="Tahoma"/>
      <w:sz w:val="28"/>
      <w:szCs w:val="24"/>
      <w:lang w:val="es-ES" w:eastAsia="es-ES"/>
    </w:rPr>
  </w:style>
  <w:style w:type="character" w:customStyle="1" w:styleId="TtuloCar">
    <w:name w:val="Título Car"/>
    <w:basedOn w:val="Fuentedeprrafopredeter"/>
    <w:link w:val="Ttulo"/>
    <w:rsid w:val="00E8411F"/>
    <w:rPr>
      <w:rFonts w:ascii="Tahoma" w:hAnsi="Tahoma" w:cs="Tahoma"/>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qFormat/>
    <w:pPr>
      <w:ind w:left="708"/>
    </w:pPr>
  </w:style>
  <w:style w:type="paragraph" w:styleId="Revisin">
    <w:name w:val="Revision"/>
    <w:hidden/>
    <w:uiPriority w:val="99"/>
    <w:semiHidden/>
    <w:rsid w:val="009F0CEE"/>
  </w:style>
  <w:style w:type="character" w:styleId="Refdecomentario">
    <w:name w:val="annotation reference"/>
    <w:basedOn w:val="Fuentedeprrafopredeter"/>
    <w:uiPriority w:val="99"/>
    <w:semiHidden/>
    <w:unhideWhenUsed/>
    <w:rsid w:val="00037372"/>
    <w:rPr>
      <w:sz w:val="16"/>
      <w:szCs w:val="16"/>
    </w:rPr>
  </w:style>
  <w:style w:type="paragraph" w:styleId="Textocomentario">
    <w:name w:val="annotation text"/>
    <w:basedOn w:val="Normal"/>
    <w:link w:val="TextocomentarioCar"/>
    <w:uiPriority w:val="99"/>
    <w:unhideWhenUsed/>
    <w:rsid w:val="00037372"/>
  </w:style>
  <w:style w:type="character" w:customStyle="1" w:styleId="TextocomentarioCar">
    <w:name w:val="Texto comentario Car"/>
    <w:basedOn w:val="Fuentedeprrafopredeter"/>
    <w:link w:val="Textocomentario"/>
    <w:uiPriority w:val="99"/>
    <w:rsid w:val="00037372"/>
  </w:style>
  <w:style w:type="paragraph" w:styleId="Asuntodelcomentario">
    <w:name w:val="annotation subject"/>
    <w:basedOn w:val="Textocomentario"/>
    <w:next w:val="Textocomentario"/>
    <w:link w:val="AsuntodelcomentarioCar"/>
    <w:uiPriority w:val="99"/>
    <w:semiHidden/>
    <w:unhideWhenUsed/>
    <w:rsid w:val="00037372"/>
    <w:rPr>
      <w:b/>
      <w:bCs/>
    </w:rPr>
  </w:style>
  <w:style w:type="character" w:customStyle="1" w:styleId="AsuntodelcomentarioCar">
    <w:name w:val="Asunto del comentario Car"/>
    <w:basedOn w:val="TextocomentarioCar"/>
    <w:link w:val="Asuntodelcomentario"/>
    <w:uiPriority w:val="99"/>
    <w:semiHidden/>
    <w:rsid w:val="00037372"/>
    <w:rPr>
      <w:b/>
      <w:bCs/>
    </w:rPr>
  </w:style>
  <w:style w:type="paragraph" w:styleId="Textodeglobo">
    <w:name w:val="Balloon Text"/>
    <w:basedOn w:val="Normal"/>
    <w:link w:val="TextodegloboCar"/>
    <w:uiPriority w:val="99"/>
    <w:semiHidden/>
    <w:unhideWhenUsed/>
    <w:rsid w:val="00E841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11F"/>
    <w:rPr>
      <w:rFonts w:ascii="Tahoma" w:hAnsi="Tahoma" w:cs="Tahoma"/>
      <w:sz w:val="16"/>
      <w:szCs w:val="16"/>
    </w:rPr>
  </w:style>
  <w:style w:type="paragraph" w:styleId="Ttulo">
    <w:name w:val="Title"/>
    <w:basedOn w:val="Normal"/>
    <w:link w:val="TtuloCar"/>
    <w:qFormat/>
    <w:rsid w:val="00E8411F"/>
    <w:pPr>
      <w:jc w:val="center"/>
    </w:pPr>
    <w:rPr>
      <w:rFonts w:ascii="Tahoma" w:hAnsi="Tahoma" w:cs="Tahoma"/>
      <w:sz w:val="28"/>
      <w:szCs w:val="24"/>
      <w:lang w:val="es-ES" w:eastAsia="es-ES"/>
    </w:rPr>
  </w:style>
  <w:style w:type="character" w:customStyle="1" w:styleId="TtuloCar">
    <w:name w:val="Título Car"/>
    <w:basedOn w:val="Fuentedeprrafopredeter"/>
    <w:link w:val="Ttulo"/>
    <w:rsid w:val="00E8411F"/>
    <w:rPr>
      <w:rFonts w:ascii="Tahoma" w:hAnsi="Tahoma" w:cs="Tahoma"/>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3216">
      <w:bodyDiv w:val="1"/>
      <w:marLeft w:val="0"/>
      <w:marRight w:val="0"/>
      <w:marTop w:val="0"/>
      <w:marBottom w:val="0"/>
      <w:divBdr>
        <w:top w:val="none" w:sz="0" w:space="0" w:color="auto"/>
        <w:left w:val="none" w:sz="0" w:space="0" w:color="auto"/>
        <w:bottom w:val="none" w:sz="0" w:space="0" w:color="auto"/>
        <w:right w:val="none" w:sz="0" w:space="0" w:color="auto"/>
      </w:divBdr>
    </w:div>
    <w:div w:id="1350374110">
      <w:bodyDiv w:val="1"/>
      <w:marLeft w:val="0"/>
      <w:marRight w:val="0"/>
      <w:marTop w:val="0"/>
      <w:marBottom w:val="0"/>
      <w:divBdr>
        <w:top w:val="none" w:sz="0" w:space="0" w:color="auto"/>
        <w:left w:val="none" w:sz="0" w:space="0" w:color="auto"/>
        <w:bottom w:val="none" w:sz="0" w:space="0" w:color="auto"/>
        <w:right w:val="none" w:sz="0" w:space="0" w:color="auto"/>
      </w:divBdr>
    </w:div>
    <w:div w:id="18893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4305</Words>
  <Characters>23681</Characters>
  <Application>Microsoft Office Word</Application>
  <DocSecurity>0</DocSecurity>
  <Lines>197</Lines>
  <Paragraphs>55</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Colossus Edition 2 Reloaded</Company>
  <LinksUpToDate>false</LinksUpToDate>
  <CharactersWithSpaces>27931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www</cp:lastModifiedBy>
  <cp:revision>2</cp:revision>
  <cp:lastPrinted>2023-01-03T19:26:00Z</cp:lastPrinted>
  <dcterms:created xsi:type="dcterms:W3CDTF">2023-01-11T17:01:00Z</dcterms:created>
  <dcterms:modified xsi:type="dcterms:W3CDTF">2023-01-11T17:01:00Z</dcterms:modified>
  <cp:version>16.0000</cp:version>
</cp:coreProperties>
</file>